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51A84" w14:textId="77777777" w:rsidR="00717925" w:rsidRDefault="001A5767" w:rsidP="003C2900">
      <w:pPr>
        <w:widowControl w:val="0"/>
        <w:spacing w:after="0"/>
        <w:ind w:left="3507" w:right="6" w:hanging="2998"/>
      </w:pPr>
      <w:r>
        <w:t>Федеральное государственное образовательное бюджетное учреждение</w:t>
      </w:r>
      <w:r>
        <w:rPr>
          <w:sz w:val="20"/>
        </w:rPr>
        <w:t xml:space="preserve"> </w:t>
      </w:r>
      <w:r>
        <w:t xml:space="preserve">высшего образования </w:t>
      </w:r>
    </w:p>
    <w:p w14:paraId="1ED714C5" w14:textId="77777777" w:rsidR="00717925" w:rsidRDefault="001A5767" w:rsidP="003C2900">
      <w:pPr>
        <w:pStyle w:val="3"/>
        <w:keepNext w:val="0"/>
        <w:widowControl w:val="0"/>
        <w:spacing w:after="0"/>
      </w:pPr>
      <w:bookmarkStart w:id="0" w:name="_Toc119582597"/>
      <w:bookmarkStart w:id="1" w:name="_Toc159503908"/>
      <w:bookmarkStart w:id="2" w:name="_Toc159504022"/>
      <w:bookmarkStart w:id="3" w:name="_Toc161129953"/>
      <w:bookmarkStart w:id="4" w:name="_Toc161130013"/>
      <w:r>
        <w:t>«ФИНАНСОВЫЙ УНИВЕРСИТЕТ ПРИ ПРАВИТЕЛЬСТВЕ</w:t>
      </w:r>
      <w:bookmarkEnd w:id="0"/>
      <w:bookmarkEnd w:id="1"/>
      <w:bookmarkEnd w:id="2"/>
      <w:bookmarkEnd w:id="3"/>
      <w:bookmarkEnd w:id="4"/>
      <w:r>
        <w:t xml:space="preserve"> </w:t>
      </w:r>
    </w:p>
    <w:p w14:paraId="3C4482BD" w14:textId="77777777" w:rsidR="00717925" w:rsidRDefault="001A5767" w:rsidP="003C2900">
      <w:pPr>
        <w:widowControl w:val="0"/>
        <w:spacing w:after="0" w:line="259" w:lineRule="auto"/>
        <w:ind w:right="141"/>
        <w:jc w:val="center"/>
      </w:pPr>
      <w:r>
        <w:rPr>
          <w:b/>
        </w:rPr>
        <w:t xml:space="preserve">РОССИЙСКОЙ ФЕДЕРАЦИИ» </w:t>
      </w:r>
    </w:p>
    <w:p w14:paraId="2B5856D7" w14:textId="77777777" w:rsidR="00717925" w:rsidRDefault="001A5767" w:rsidP="003C2900">
      <w:pPr>
        <w:widowControl w:val="0"/>
        <w:spacing w:after="0" w:line="259" w:lineRule="auto"/>
        <w:ind w:right="137"/>
        <w:jc w:val="center"/>
        <w:rPr>
          <w:b/>
        </w:rPr>
      </w:pPr>
      <w:r>
        <w:rPr>
          <w:b/>
        </w:rPr>
        <w:t xml:space="preserve">(Финансовый университет) </w:t>
      </w:r>
    </w:p>
    <w:p w14:paraId="77084933" w14:textId="77777777" w:rsidR="00CA15A5" w:rsidRDefault="00CA15A5" w:rsidP="003C2900">
      <w:pPr>
        <w:widowControl w:val="0"/>
        <w:spacing w:after="0" w:line="259" w:lineRule="auto"/>
        <w:ind w:right="137"/>
        <w:jc w:val="center"/>
      </w:pPr>
    </w:p>
    <w:p w14:paraId="13ED143A" w14:textId="4BE594DB" w:rsidR="009F32CB" w:rsidRPr="009F32CB" w:rsidRDefault="00ED4A78" w:rsidP="003C2900">
      <w:pPr>
        <w:widowControl w:val="0"/>
        <w:spacing w:after="0" w:line="259" w:lineRule="auto"/>
        <w:ind w:left="0" w:right="0" w:firstLine="0"/>
        <w:jc w:val="center"/>
        <w:rPr>
          <w:b/>
        </w:rPr>
      </w:pPr>
      <w:r>
        <w:rPr>
          <w:b/>
        </w:rPr>
        <w:t xml:space="preserve">Кафедра </w:t>
      </w:r>
      <w:r w:rsidR="009F32CB" w:rsidRPr="009F32CB">
        <w:rPr>
          <w:b/>
        </w:rPr>
        <w:t>аудита и корпоративной отчетности</w:t>
      </w:r>
    </w:p>
    <w:p w14:paraId="092DC1BA" w14:textId="77777777" w:rsidR="00717925" w:rsidRDefault="009F32CB" w:rsidP="003C2900">
      <w:pPr>
        <w:widowControl w:val="0"/>
        <w:spacing w:after="0" w:line="259" w:lineRule="auto"/>
        <w:ind w:left="0" w:right="0" w:firstLine="0"/>
        <w:jc w:val="center"/>
      </w:pPr>
      <w:r w:rsidRPr="009F32CB">
        <w:rPr>
          <w:b/>
        </w:rPr>
        <w:t>Факультета налогов, аудита и бизнес-анализа</w:t>
      </w:r>
    </w:p>
    <w:p w14:paraId="3B6DA914" w14:textId="77777777" w:rsidR="00717925" w:rsidRDefault="00717925" w:rsidP="003C2900">
      <w:pPr>
        <w:widowControl w:val="0"/>
        <w:spacing w:after="0" w:line="259" w:lineRule="auto"/>
        <w:ind w:left="0" w:right="70" w:firstLine="0"/>
        <w:jc w:val="center"/>
      </w:pPr>
    </w:p>
    <w:tbl>
      <w:tblPr>
        <w:tblpPr w:leftFromText="180" w:rightFromText="180" w:vertAnchor="text" w:horzAnchor="page" w:tblpX="1813" w:tblpY="328"/>
        <w:tblW w:w="10144" w:type="pct"/>
        <w:tblLook w:val="04A0" w:firstRow="1" w:lastRow="0" w:firstColumn="1" w:lastColumn="0" w:noHBand="0" w:noVBand="1"/>
      </w:tblPr>
      <w:tblGrid>
        <w:gridCol w:w="4688"/>
        <w:gridCol w:w="5235"/>
        <w:gridCol w:w="5235"/>
        <w:gridCol w:w="4406"/>
      </w:tblGrid>
      <w:tr w:rsidR="009F32CB" w:rsidRPr="009F32CB" w14:paraId="2F9DF825" w14:textId="77777777" w:rsidTr="00ED4A78">
        <w:tc>
          <w:tcPr>
            <w:tcW w:w="1198" w:type="pct"/>
          </w:tcPr>
          <w:p w14:paraId="78FC3A0E" w14:textId="77777777" w:rsidR="009F32CB" w:rsidRPr="009F32CB" w:rsidRDefault="009F32CB" w:rsidP="003C29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</w:p>
        </w:tc>
        <w:tc>
          <w:tcPr>
            <w:tcW w:w="1338" w:type="pct"/>
          </w:tcPr>
          <w:p w14:paraId="7F4C2A76" w14:textId="77777777" w:rsidR="009F32CB" w:rsidRPr="009F32CB" w:rsidRDefault="009F32CB" w:rsidP="003C29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  <w:r w:rsidRPr="009F32CB">
              <w:rPr>
                <w:b/>
                <w:color w:val="auto"/>
                <w:szCs w:val="28"/>
              </w:rPr>
              <w:t>УТВЕРЖДАЮ</w:t>
            </w:r>
          </w:p>
          <w:p w14:paraId="2805E8FB" w14:textId="77777777" w:rsidR="009F32CB" w:rsidRPr="009F32CB" w:rsidRDefault="009F32CB" w:rsidP="003C29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9F32CB">
              <w:rPr>
                <w:color w:val="auto"/>
                <w:szCs w:val="28"/>
              </w:rPr>
              <w:t>Проректор по учебной и               методической работе</w:t>
            </w:r>
          </w:p>
          <w:p w14:paraId="05C79F42" w14:textId="77777777" w:rsidR="009F32CB" w:rsidRPr="009F32CB" w:rsidRDefault="009F32CB" w:rsidP="003C29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9F32CB">
              <w:rPr>
                <w:color w:val="auto"/>
                <w:szCs w:val="28"/>
              </w:rPr>
              <w:t>________________ Е.А. Каменева</w:t>
            </w:r>
          </w:p>
          <w:p w14:paraId="563551AF" w14:textId="3B0969ED" w:rsidR="009F32CB" w:rsidRPr="009F32CB" w:rsidRDefault="009F32CB" w:rsidP="000818C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9F32CB">
              <w:rPr>
                <w:color w:val="auto"/>
                <w:szCs w:val="28"/>
              </w:rPr>
              <w:t>«</w:t>
            </w:r>
            <w:r w:rsidR="000818C8">
              <w:rPr>
                <w:color w:val="auto"/>
                <w:szCs w:val="28"/>
              </w:rPr>
              <w:t>23»</w:t>
            </w:r>
            <w:r w:rsidR="00ED4A78">
              <w:rPr>
                <w:color w:val="auto"/>
                <w:szCs w:val="28"/>
              </w:rPr>
              <w:t xml:space="preserve"> </w:t>
            </w:r>
            <w:r w:rsidR="000818C8">
              <w:rPr>
                <w:color w:val="auto"/>
                <w:szCs w:val="28"/>
              </w:rPr>
              <w:t>апреля</w:t>
            </w:r>
            <w:r w:rsidR="00ED4A78">
              <w:rPr>
                <w:color w:val="auto"/>
                <w:szCs w:val="28"/>
              </w:rPr>
              <w:t xml:space="preserve"> </w:t>
            </w:r>
            <w:r w:rsidRPr="009F32CB">
              <w:rPr>
                <w:color w:val="auto"/>
                <w:szCs w:val="28"/>
              </w:rPr>
              <w:t>202</w:t>
            </w:r>
            <w:r w:rsidR="00ED4A78">
              <w:rPr>
                <w:color w:val="auto"/>
                <w:szCs w:val="28"/>
              </w:rPr>
              <w:t>4</w:t>
            </w:r>
            <w:r w:rsidRPr="009F32CB">
              <w:rPr>
                <w:color w:val="auto"/>
                <w:szCs w:val="28"/>
              </w:rPr>
              <w:t xml:space="preserve"> г.</w:t>
            </w:r>
          </w:p>
        </w:tc>
        <w:tc>
          <w:tcPr>
            <w:tcW w:w="1338" w:type="pct"/>
          </w:tcPr>
          <w:p w14:paraId="568B94F1" w14:textId="77777777" w:rsidR="009F32CB" w:rsidRPr="009F32CB" w:rsidRDefault="009F32CB" w:rsidP="003C29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</w:p>
        </w:tc>
        <w:tc>
          <w:tcPr>
            <w:tcW w:w="1126" w:type="pct"/>
          </w:tcPr>
          <w:p w14:paraId="43DDD0BF" w14:textId="77777777" w:rsidR="009F32CB" w:rsidRPr="009F32CB" w:rsidRDefault="009F32CB" w:rsidP="003C29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</w:p>
        </w:tc>
      </w:tr>
    </w:tbl>
    <w:p w14:paraId="4ACFB010" w14:textId="77777777" w:rsidR="00850ABF" w:rsidRDefault="00850ABF" w:rsidP="003C2900">
      <w:pPr>
        <w:widowControl w:val="0"/>
        <w:spacing w:after="0" w:line="360" w:lineRule="auto"/>
        <w:ind w:left="0" w:right="0" w:firstLine="0"/>
        <w:jc w:val="center"/>
        <w:rPr>
          <w:b/>
          <w:bCs/>
          <w:sz w:val="32"/>
        </w:rPr>
      </w:pPr>
    </w:p>
    <w:p w14:paraId="1663DBD3" w14:textId="77777777" w:rsidR="00850ABF" w:rsidRDefault="00850ABF" w:rsidP="003C2900">
      <w:pPr>
        <w:widowControl w:val="0"/>
        <w:spacing w:after="0" w:line="360" w:lineRule="auto"/>
        <w:ind w:left="0" w:right="0" w:firstLine="0"/>
        <w:jc w:val="center"/>
        <w:rPr>
          <w:b/>
          <w:bCs/>
          <w:sz w:val="32"/>
        </w:rPr>
      </w:pPr>
      <w:bookmarkStart w:id="5" w:name="_GoBack"/>
      <w:bookmarkEnd w:id="5"/>
    </w:p>
    <w:p w14:paraId="6971498E" w14:textId="1CA238A5" w:rsidR="00ED4A78" w:rsidRPr="00ED4A78" w:rsidRDefault="00ED4A78" w:rsidP="003C2900">
      <w:pPr>
        <w:widowControl w:val="0"/>
        <w:spacing w:after="0" w:line="360" w:lineRule="auto"/>
        <w:ind w:left="0" w:right="0" w:firstLine="0"/>
        <w:jc w:val="center"/>
        <w:rPr>
          <w:b/>
          <w:bCs/>
        </w:rPr>
      </w:pPr>
      <w:r w:rsidRPr="00ED4A78">
        <w:rPr>
          <w:b/>
          <w:bCs/>
          <w:sz w:val="32"/>
        </w:rPr>
        <w:t>Качкова О. Е.</w:t>
      </w:r>
      <w:r w:rsidR="00124ED5">
        <w:rPr>
          <w:b/>
          <w:bCs/>
          <w:sz w:val="32"/>
        </w:rPr>
        <w:t xml:space="preserve">, </w:t>
      </w:r>
      <w:r w:rsidRPr="00ED4A78">
        <w:rPr>
          <w:b/>
          <w:bCs/>
          <w:sz w:val="32"/>
        </w:rPr>
        <w:t>Кришталева Т. И.</w:t>
      </w:r>
    </w:p>
    <w:p w14:paraId="40FD3A32" w14:textId="77777777" w:rsidR="00850ABF" w:rsidRDefault="00850ABF" w:rsidP="003C2900">
      <w:pPr>
        <w:widowControl w:val="0"/>
        <w:spacing w:after="0" w:line="360" w:lineRule="auto"/>
        <w:ind w:left="0" w:right="0" w:firstLine="0"/>
        <w:jc w:val="center"/>
        <w:rPr>
          <w:b/>
          <w:sz w:val="32"/>
        </w:rPr>
      </w:pPr>
    </w:p>
    <w:p w14:paraId="05C98109" w14:textId="0FF4E4E1" w:rsidR="00717925" w:rsidRDefault="00ED4A78" w:rsidP="003C2900">
      <w:pPr>
        <w:widowControl w:val="0"/>
        <w:spacing w:after="0" w:line="360" w:lineRule="auto"/>
        <w:ind w:left="0" w:right="0" w:firstLine="0"/>
        <w:jc w:val="center"/>
      </w:pPr>
      <w:r>
        <w:rPr>
          <w:b/>
          <w:sz w:val="32"/>
        </w:rPr>
        <w:t>П</w:t>
      </w:r>
      <w:r w:rsidR="001A5767">
        <w:rPr>
          <w:b/>
          <w:sz w:val="32"/>
        </w:rPr>
        <w:t xml:space="preserve">рактикум по </w:t>
      </w:r>
      <w:r>
        <w:rPr>
          <w:b/>
          <w:sz w:val="32"/>
        </w:rPr>
        <w:t xml:space="preserve">бюджетному </w:t>
      </w:r>
      <w:r w:rsidR="001A5767">
        <w:rPr>
          <w:b/>
          <w:sz w:val="32"/>
        </w:rPr>
        <w:t>учету</w:t>
      </w:r>
    </w:p>
    <w:p w14:paraId="1E67EBB2" w14:textId="77777777" w:rsidR="00717925" w:rsidRDefault="001A5767" w:rsidP="003C2900">
      <w:pPr>
        <w:widowControl w:val="0"/>
        <w:spacing w:after="0" w:line="259" w:lineRule="auto"/>
        <w:ind w:left="0" w:right="60" w:firstLine="0"/>
        <w:jc w:val="center"/>
      </w:pPr>
      <w:r>
        <w:rPr>
          <w:b/>
          <w:sz w:val="32"/>
        </w:rPr>
        <w:t xml:space="preserve"> </w:t>
      </w:r>
    </w:p>
    <w:p w14:paraId="13C9D2B3" w14:textId="77777777" w:rsidR="00717925" w:rsidRDefault="001A5767" w:rsidP="003C2900">
      <w:pPr>
        <w:widowControl w:val="0"/>
        <w:spacing w:after="0" w:line="259" w:lineRule="auto"/>
        <w:ind w:right="142"/>
        <w:jc w:val="center"/>
      </w:pPr>
      <w:r>
        <w:rPr>
          <w:b/>
        </w:rPr>
        <w:t xml:space="preserve">Рабочая программа дисциплины </w:t>
      </w:r>
    </w:p>
    <w:p w14:paraId="40A4D7FF" w14:textId="77777777" w:rsidR="000B53F1" w:rsidRDefault="001A5767" w:rsidP="003C2900">
      <w:pPr>
        <w:widowControl w:val="0"/>
        <w:spacing w:after="0" w:line="360" w:lineRule="auto"/>
        <w:ind w:left="0" w:right="0" w:firstLine="0"/>
        <w:jc w:val="center"/>
      </w:pPr>
      <w:r>
        <w:t xml:space="preserve">для студентов, обучающихся по </w:t>
      </w:r>
      <w:r w:rsidR="000B53F1" w:rsidRPr="000B53F1">
        <w:t>направлен</w:t>
      </w:r>
      <w:r w:rsidR="00230F7D" w:rsidRPr="00230F7D">
        <w:t>ию</w:t>
      </w:r>
      <w:r w:rsidR="000B53F1" w:rsidRPr="000B53F1">
        <w:t xml:space="preserve"> подготовки</w:t>
      </w:r>
    </w:p>
    <w:p w14:paraId="0EFF299B" w14:textId="6B1A8DDC" w:rsidR="000B53F1" w:rsidRPr="00665CC0" w:rsidRDefault="004B09EC" w:rsidP="003C2900">
      <w:pPr>
        <w:widowControl w:val="0"/>
        <w:spacing w:after="0" w:line="360" w:lineRule="auto"/>
        <w:ind w:left="0" w:right="0" w:firstLine="0"/>
        <w:jc w:val="center"/>
        <w:rPr>
          <w:highlight w:val="yellow"/>
        </w:rPr>
      </w:pPr>
      <w:r>
        <w:t>38.03.01 Экономика,</w:t>
      </w:r>
      <w:r w:rsidR="00774FC8">
        <w:t xml:space="preserve"> ОП «Бизнес-анализ, налоги и аудит</w:t>
      </w:r>
    </w:p>
    <w:p w14:paraId="6DEBDC39" w14:textId="03C506F5" w:rsidR="00717925" w:rsidRDefault="004B09EC" w:rsidP="003C2900">
      <w:pPr>
        <w:widowControl w:val="0"/>
        <w:spacing w:after="0" w:line="360" w:lineRule="auto"/>
        <w:ind w:left="0" w:right="0" w:firstLine="0"/>
        <w:jc w:val="center"/>
      </w:pPr>
      <w:r w:rsidRPr="004B09EC">
        <w:t xml:space="preserve">профиль </w:t>
      </w:r>
      <w:r>
        <w:t>«</w:t>
      </w:r>
      <w:r w:rsidR="00ED4A78">
        <w:t>Учет, анализ и аудит</w:t>
      </w:r>
      <w:r>
        <w:t>»</w:t>
      </w:r>
    </w:p>
    <w:p w14:paraId="01CBADE2" w14:textId="77777777" w:rsidR="00850ABF" w:rsidRDefault="00850ABF" w:rsidP="003C2900">
      <w:pPr>
        <w:widowControl w:val="0"/>
        <w:spacing w:after="0" w:line="259" w:lineRule="auto"/>
        <w:ind w:left="0" w:right="0" w:firstLine="0"/>
        <w:jc w:val="left"/>
      </w:pPr>
    </w:p>
    <w:p w14:paraId="09882648" w14:textId="77777777" w:rsidR="00096A16" w:rsidRPr="00096A16" w:rsidRDefault="001A5767" w:rsidP="00096A16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color w:val="auto"/>
          <w:szCs w:val="28"/>
        </w:rPr>
      </w:pPr>
      <w:r>
        <w:t xml:space="preserve">  </w:t>
      </w:r>
      <w:r w:rsidR="00096A16" w:rsidRPr="00096A16">
        <w:rPr>
          <w:i/>
          <w:color w:val="auto"/>
          <w:szCs w:val="28"/>
        </w:rPr>
        <w:t>Рекомендовано Ученым советом Факультета налогов, аудита и бизнес-анализа</w:t>
      </w:r>
    </w:p>
    <w:p w14:paraId="47314D6E" w14:textId="77777777" w:rsidR="00096A16" w:rsidRPr="00096A16" w:rsidRDefault="00096A16" w:rsidP="00096A16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i/>
          <w:color w:val="auto"/>
          <w:szCs w:val="28"/>
        </w:rPr>
      </w:pPr>
      <w:r w:rsidRPr="00096A16">
        <w:rPr>
          <w:i/>
          <w:color w:val="auto"/>
          <w:szCs w:val="28"/>
        </w:rPr>
        <w:t>(протокол № 40 от 16 апреля 2024 г.)</w:t>
      </w:r>
    </w:p>
    <w:p w14:paraId="4974546B" w14:textId="77777777" w:rsidR="00096A16" w:rsidRPr="00096A16" w:rsidRDefault="00096A16" w:rsidP="00096A16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i/>
          <w:color w:val="auto"/>
          <w:szCs w:val="28"/>
        </w:rPr>
      </w:pPr>
    </w:p>
    <w:p w14:paraId="0ED77673" w14:textId="77777777" w:rsidR="00096A16" w:rsidRPr="00096A16" w:rsidRDefault="00096A16" w:rsidP="00096A16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i/>
          <w:color w:val="auto"/>
          <w:szCs w:val="28"/>
        </w:rPr>
      </w:pPr>
      <w:r w:rsidRPr="00096A16">
        <w:rPr>
          <w:i/>
          <w:color w:val="auto"/>
          <w:szCs w:val="28"/>
        </w:rPr>
        <w:t>Одобрено заседанием Кафедры аудита и корпоративной отчетности</w:t>
      </w:r>
      <w:r w:rsidRPr="00096A16">
        <w:rPr>
          <w:color w:val="auto"/>
          <w:sz w:val="20"/>
          <w:szCs w:val="20"/>
        </w:rPr>
        <w:t xml:space="preserve"> </w:t>
      </w:r>
      <w:r w:rsidRPr="00096A16">
        <w:rPr>
          <w:i/>
          <w:color w:val="auto"/>
          <w:szCs w:val="28"/>
        </w:rPr>
        <w:t>Факультета налогов, аудита и бизнес-анализа</w:t>
      </w:r>
    </w:p>
    <w:p w14:paraId="7AE7CAA1" w14:textId="77777777" w:rsidR="00096A16" w:rsidRPr="00096A16" w:rsidRDefault="00096A16" w:rsidP="00096A16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i/>
          <w:color w:val="auto"/>
          <w:szCs w:val="28"/>
        </w:rPr>
      </w:pPr>
      <w:r w:rsidRPr="00096A16">
        <w:rPr>
          <w:i/>
          <w:color w:val="auto"/>
          <w:szCs w:val="28"/>
        </w:rPr>
        <w:t>(протокол № 08 от 27 марта 2024 г.)</w:t>
      </w:r>
    </w:p>
    <w:p w14:paraId="291A5791" w14:textId="70370357" w:rsidR="00717925" w:rsidRDefault="001A5767" w:rsidP="00096A16">
      <w:pPr>
        <w:widowControl w:val="0"/>
        <w:spacing w:after="0" w:line="259" w:lineRule="auto"/>
        <w:ind w:left="0" w:right="0" w:firstLine="0"/>
        <w:jc w:val="left"/>
      </w:pPr>
      <w:r>
        <w:t xml:space="preserve"> </w:t>
      </w:r>
    </w:p>
    <w:p w14:paraId="729E1417" w14:textId="77777777" w:rsidR="00717925" w:rsidRDefault="001A5767" w:rsidP="003C2900">
      <w:pPr>
        <w:widowControl w:val="0"/>
        <w:spacing w:after="0" w:line="259" w:lineRule="auto"/>
        <w:ind w:left="0" w:right="0" w:firstLine="0"/>
        <w:jc w:val="left"/>
      </w:pPr>
      <w:r>
        <w:t xml:space="preserve"> </w:t>
      </w:r>
    </w:p>
    <w:p w14:paraId="35759BF6" w14:textId="678E6265" w:rsidR="00717925" w:rsidRDefault="001A5767" w:rsidP="003C2900">
      <w:pPr>
        <w:widowControl w:val="0"/>
        <w:spacing w:after="0" w:line="259" w:lineRule="auto"/>
        <w:ind w:right="137"/>
        <w:jc w:val="center"/>
        <w:rPr>
          <w:b/>
        </w:rPr>
      </w:pPr>
      <w:r>
        <w:rPr>
          <w:b/>
        </w:rPr>
        <w:t>Москва 20</w:t>
      </w:r>
      <w:r w:rsidR="0037685E">
        <w:rPr>
          <w:b/>
        </w:rPr>
        <w:t>2</w:t>
      </w:r>
      <w:r w:rsidR="00774FC8">
        <w:rPr>
          <w:b/>
        </w:rPr>
        <w:t>4</w:t>
      </w:r>
      <w:r>
        <w:rPr>
          <w:b/>
        </w:rPr>
        <w:t xml:space="preserve"> </w:t>
      </w:r>
    </w:p>
    <w:p w14:paraId="54B409D8" w14:textId="77777777" w:rsidR="00124ED5" w:rsidRDefault="00124ED5" w:rsidP="003C2900">
      <w:pPr>
        <w:widowControl w:val="0"/>
        <w:spacing w:after="0" w:line="259" w:lineRule="auto"/>
        <w:ind w:right="137"/>
        <w:jc w:val="center"/>
        <w:rPr>
          <w:b/>
        </w:rPr>
      </w:pPr>
      <w:r>
        <w:rPr>
          <w:b/>
        </w:rPr>
        <w:br w:type="page"/>
      </w:r>
    </w:p>
    <w:p w14:paraId="723CFA30" w14:textId="03ADDA43" w:rsidR="00717925" w:rsidRDefault="003C2900" w:rsidP="003C2900">
      <w:pPr>
        <w:widowControl w:val="0"/>
        <w:spacing w:after="0" w:line="259" w:lineRule="auto"/>
        <w:ind w:right="137"/>
        <w:jc w:val="center"/>
      </w:pPr>
      <w:r>
        <w:rPr>
          <w:b/>
        </w:rPr>
        <w:lastRenderedPageBreak/>
        <w:t xml:space="preserve">СОДЕРЖАНИЕ </w:t>
      </w:r>
    </w:p>
    <w:p w14:paraId="6C857ED1" w14:textId="77777777" w:rsidR="003C2900" w:rsidRPr="003C2900" w:rsidRDefault="001A5767" w:rsidP="003C2900">
      <w:pPr>
        <w:widowControl w:val="0"/>
        <w:spacing w:after="0" w:line="276" w:lineRule="auto"/>
        <w:ind w:left="0" w:right="0" w:firstLine="0"/>
        <w:rPr>
          <w:noProof/>
        </w:rPr>
      </w:pPr>
      <w:r>
        <w:rPr>
          <w:b/>
        </w:rPr>
        <w:t xml:space="preserve"> </w:t>
      </w:r>
      <w:r w:rsidR="009F32CB" w:rsidRPr="003C2900">
        <w:fldChar w:fldCharType="begin"/>
      </w:r>
      <w:r w:rsidR="009F32CB" w:rsidRPr="003C2900">
        <w:instrText xml:space="preserve"> TOC \o "1-3" \h \z \u </w:instrText>
      </w:r>
      <w:r w:rsidR="009F32CB" w:rsidRPr="003C2900">
        <w:fldChar w:fldCharType="separate"/>
      </w:r>
    </w:p>
    <w:p w14:paraId="4E9E703E" w14:textId="5007A229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14" w:history="1">
        <w:r w:rsidR="003C2900" w:rsidRPr="003C2900">
          <w:rPr>
            <w:rStyle w:val="a5"/>
            <w:noProof/>
          </w:rPr>
          <w:t>1.</w:t>
        </w:r>
        <w:r w:rsidR="003C2900" w:rsidRPr="003C2900">
          <w:rPr>
            <w:rStyle w:val="a5"/>
            <w:rFonts w:ascii="Arial" w:eastAsia="Arial" w:hAnsi="Arial" w:cs="Arial"/>
            <w:noProof/>
          </w:rPr>
          <w:t xml:space="preserve"> </w:t>
        </w:r>
        <w:r w:rsidR="003C2900" w:rsidRPr="003C2900">
          <w:rPr>
            <w:rStyle w:val="a5"/>
            <w:noProof/>
          </w:rPr>
          <w:t>Наименование дисциплины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_Toc161130014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</w:t>
        </w:r>
        <w:r w:rsidR="003C2900" w:rsidRPr="003C2900">
          <w:rPr>
            <w:noProof/>
            <w:webHidden/>
          </w:rPr>
          <w:fldChar w:fldCharType="end"/>
        </w:r>
      </w:hyperlink>
    </w:p>
    <w:p w14:paraId="2F44CC0C" w14:textId="176FEC16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15" w:history="1">
        <w:r w:rsidR="003C2900" w:rsidRPr="003C2900">
          <w:rPr>
            <w:rStyle w:val="a5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_Toc161130015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</w:t>
        </w:r>
        <w:r w:rsidR="003C2900" w:rsidRPr="003C2900">
          <w:rPr>
            <w:noProof/>
            <w:webHidden/>
          </w:rPr>
          <w:fldChar w:fldCharType="end"/>
        </w:r>
      </w:hyperlink>
    </w:p>
    <w:p w14:paraId="7D54B3CF" w14:textId="6DF2C499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16" w:history="1">
        <w:r w:rsidR="003C2900" w:rsidRPr="003C2900">
          <w:rPr>
            <w:rStyle w:val="a5"/>
            <w:noProof/>
          </w:rPr>
          <w:t>3. Место дисциплины в структуре образовательной программы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_Toc161130016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</w:t>
        </w:r>
        <w:r w:rsidR="003C2900" w:rsidRPr="003C2900">
          <w:rPr>
            <w:noProof/>
            <w:webHidden/>
          </w:rPr>
          <w:fldChar w:fldCharType="end"/>
        </w:r>
      </w:hyperlink>
    </w:p>
    <w:p w14:paraId="35830908" w14:textId="12DBFA0E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17" w:history="1">
        <w:r w:rsidR="003C2900" w:rsidRPr="003C2900">
          <w:rPr>
            <w:rStyle w:val="a5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_Toc161130017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4</w:t>
        </w:r>
        <w:r w:rsidR="003C2900" w:rsidRPr="003C2900">
          <w:rPr>
            <w:noProof/>
            <w:webHidden/>
          </w:rPr>
          <w:fldChar w:fldCharType="end"/>
        </w:r>
      </w:hyperlink>
    </w:p>
    <w:p w14:paraId="7EFE430E" w14:textId="5D1F76FA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18" w:history="1">
        <w:r w:rsidR="003C2900" w:rsidRPr="003C2900">
          <w:rPr>
            <w:rStyle w:val="a5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_Toc161130018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5</w:t>
        </w:r>
        <w:r w:rsidR="003C2900" w:rsidRPr="003C2900">
          <w:rPr>
            <w:noProof/>
            <w:webHidden/>
          </w:rPr>
          <w:fldChar w:fldCharType="end"/>
        </w:r>
      </w:hyperlink>
    </w:p>
    <w:p w14:paraId="7B5F7767" w14:textId="56CE332D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19" w:history="1">
        <w:r w:rsidR="003C2900" w:rsidRPr="003C2900">
          <w:rPr>
            <w:rStyle w:val="a5"/>
            <w:noProof/>
          </w:rPr>
          <w:t>учебных занятий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_Toc161130019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5</w:t>
        </w:r>
        <w:r w:rsidR="003C2900" w:rsidRPr="003C2900">
          <w:rPr>
            <w:noProof/>
            <w:webHidden/>
          </w:rPr>
          <w:fldChar w:fldCharType="end"/>
        </w:r>
      </w:hyperlink>
    </w:p>
    <w:p w14:paraId="1874AC6C" w14:textId="4CD04945" w:rsidR="003C2900" w:rsidRPr="003C2900" w:rsidRDefault="009B22AC" w:rsidP="003C2900">
      <w:pPr>
        <w:pStyle w:val="21"/>
        <w:tabs>
          <w:tab w:val="right" w:leader="dot" w:pos="9633"/>
        </w:tabs>
        <w:spacing w:after="0" w:line="276" w:lineRule="auto"/>
        <w:ind w:left="0"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20" w:history="1">
        <w:r w:rsidR="003C2900" w:rsidRPr="003C2900">
          <w:rPr>
            <w:rStyle w:val="a5"/>
            <w:noProof/>
          </w:rPr>
          <w:t>5.1. Содержание дисциплины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_Toc161130020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5</w:t>
        </w:r>
        <w:r w:rsidR="003C2900" w:rsidRPr="003C2900">
          <w:rPr>
            <w:noProof/>
            <w:webHidden/>
          </w:rPr>
          <w:fldChar w:fldCharType="end"/>
        </w:r>
      </w:hyperlink>
    </w:p>
    <w:p w14:paraId="656C727D" w14:textId="705B34C0" w:rsidR="003C2900" w:rsidRPr="003C2900" w:rsidRDefault="009B22AC" w:rsidP="003C2900">
      <w:pPr>
        <w:pStyle w:val="21"/>
        <w:tabs>
          <w:tab w:val="right" w:leader="dot" w:pos="9633"/>
        </w:tabs>
        <w:spacing w:after="0" w:line="276" w:lineRule="auto"/>
        <w:ind w:left="0"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28" w:history="1">
        <w:r w:rsidR="003C2900" w:rsidRPr="003C2900">
          <w:rPr>
            <w:rStyle w:val="a5"/>
            <w:noProof/>
          </w:rPr>
          <w:t>5.2. Учебно-тематический план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_Toc161130028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10</w:t>
        </w:r>
        <w:r w:rsidR="003C2900" w:rsidRPr="003C2900">
          <w:rPr>
            <w:noProof/>
            <w:webHidden/>
          </w:rPr>
          <w:fldChar w:fldCharType="end"/>
        </w:r>
      </w:hyperlink>
    </w:p>
    <w:p w14:paraId="4F3C93E0" w14:textId="068D3C87" w:rsidR="003C2900" w:rsidRPr="003C2900" w:rsidRDefault="009B22AC" w:rsidP="003C2900">
      <w:pPr>
        <w:pStyle w:val="21"/>
        <w:tabs>
          <w:tab w:val="right" w:leader="dot" w:pos="9633"/>
        </w:tabs>
        <w:spacing w:after="0" w:line="276" w:lineRule="auto"/>
        <w:ind w:left="0"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41" w:history="1">
        <w:r w:rsidR="003C2900" w:rsidRPr="003C2900">
          <w:rPr>
            <w:rStyle w:val="a5"/>
            <w:noProof/>
          </w:rPr>
          <w:t>5.3. Содержание семинаров, практических занятий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_Toc161130041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13</w:t>
        </w:r>
        <w:r w:rsidR="003C2900" w:rsidRPr="003C2900">
          <w:rPr>
            <w:noProof/>
            <w:webHidden/>
          </w:rPr>
          <w:fldChar w:fldCharType="end"/>
        </w:r>
      </w:hyperlink>
    </w:p>
    <w:p w14:paraId="40944084" w14:textId="0875C82A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48" w:history="1">
        <w:r w:rsidR="003C2900" w:rsidRPr="003C2900">
          <w:rPr>
            <w:rStyle w:val="a5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_Toc161130048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15</w:t>
        </w:r>
        <w:r w:rsidR="003C2900" w:rsidRPr="003C2900">
          <w:rPr>
            <w:noProof/>
            <w:webHidden/>
          </w:rPr>
          <w:fldChar w:fldCharType="end"/>
        </w:r>
      </w:hyperlink>
    </w:p>
    <w:p w14:paraId="127BD236" w14:textId="12E8575A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49" w:history="1">
        <w:r w:rsidR="003C2900" w:rsidRPr="003C2900">
          <w:rPr>
            <w:rStyle w:val="a5"/>
            <w:rFonts w:eastAsiaTheme="majorEastAsia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_Toc161130049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15</w:t>
        </w:r>
        <w:r w:rsidR="003C2900" w:rsidRPr="003C2900">
          <w:rPr>
            <w:noProof/>
            <w:webHidden/>
          </w:rPr>
          <w:fldChar w:fldCharType="end"/>
        </w:r>
      </w:hyperlink>
    </w:p>
    <w:p w14:paraId="32FEC4D1" w14:textId="22E7CB6E" w:rsidR="003C2900" w:rsidRPr="003C2900" w:rsidRDefault="009B22AC" w:rsidP="003C2900">
      <w:pPr>
        <w:pStyle w:val="21"/>
        <w:tabs>
          <w:tab w:val="right" w:leader="dot" w:pos="9633"/>
        </w:tabs>
        <w:spacing w:after="0" w:line="276" w:lineRule="auto"/>
        <w:ind w:left="0"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55" w:history="1">
        <w:r w:rsidR="003C2900" w:rsidRPr="003C2900">
          <w:rPr>
            <w:rStyle w:val="a5"/>
            <w:noProof/>
          </w:rPr>
          <w:t>6.2. Перечень вопросов, заданий, тем для подготовки к текущему контролю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_Toc161130055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18</w:t>
        </w:r>
        <w:r w:rsidR="003C2900" w:rsidRPr="003C2900">
          <w:rPr>
            <w:noProof/>
            <w:webHidden/>
          </w:rPr>
          <w:fldChar w:fldCharType="end"/>
        </w:r>
      </w:hyperlink>
    </w:p>
    <w:p w14:paraId="72D141F1" w14:textId="4BA56149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56" w:history="1">
        <w:r w:rsidR="003C2900" w:rsidRPr="003C2900">
          <w:rPr>
            <w:rStyle w:val="a5"/>
            <w:noProof/>
          </w:rPr>
          <w:t>7. Фонд оценочных средств для проведения промежуточной аттестации обучающихся по дисциплине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_Toc161130056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20</w:t>
        </w:r>
        <w:r w:rsidR="003C2900" w:rsidRPr="003C2900">
          <w:rPr>
            <w:noProof/>
            <w:webHidden/>
          </w:rPr>
          <w:fldChar w:fldCharType="end"/>
        </w:r>
      </w:hyperlink>
    </w:p>
    <w:p w14:paraId="073C84DB" w14:textId="568A6D98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0" w:history="1">
        <w:r w:rsidR="003C2900" w:rsidRPr="003C2900">
          <w:rPr>
            <w:rStyle w:val="a5"/>
            <w:noProof/>
          </w:rPr>
          <w:t>8.</w:t>
        </w:r>
        <w:r w:rsidR="003C2900" w:rsidRPr="003C2900">
          <w:rPr>
            <w:rStyle w:val="a5"/>
            <w:rFonts w:ascii="Arial" w:eastAsia="Arial" w:hAnsi="Arial" w:cs="Arial"/>
            <w:noProof/>
          </w:rPr>
          <w:t xml:space="preserve"> </w:t>
        </w:r>
        <w:r w:rsidR="003C2900" w:rsidRPr="003C2900">
          <w:rPr>
            <w:rStyle w:val="a5"/>
            <w:noProof/>
          </w:rPr>
          <w:t>Перечень основной и дополнительной учебной литературы, необходимой для освоения дисциплины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_Toc161130060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34</w:t>
        </w:r>
        <w:r w:rsidR="003C2900" w:rsidRPr="003C2900">
          <w:rPr>
            <w:noProof/>
            <w:webHidden/>
          </w:rPr>
          <w:fldChar w:fldCharType="end"/>
        </w:r>
      </w:hyperlink>
    </w:p>
    <w:p w14:paraId="16A5E4EA" w14:textId="3A5114A3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2" w:history="1">
        <w:r w:rsidR="003C2900" w:rsidRPr="003C2900">
          <w:rPr>
            <w:rStyle w:val="a5"/>
            <w:rFonts w:eastAsiaTheme="majorEastAsia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_Toc161130062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36</w:t>
        </w:r>
        <w:r w:rsidR="003C2900" w:rsidRPr="003C2900">
          <w:rPr>
            <w:noProof/>
            <w:webHidden/>
          </w:rPr>
          <w:fldChar w:fldCharType="end"/>
        </w:r>
      </w:hyperlink>
    </w:p>
    <w:p w14:paraId="754BAD16" w14:textId="11512C9B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3" w:history="1">
        <w:r w:rsidR="003C2900" w:rsidRPr="003C2900">
          <w:rPr>
            <w:rStyle w:val="a5"/>
            <w:noProof/>
          </w:rPr>
          <w:t>10. Методические указания для обучающихся по освоению дисциплины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_Toc161130063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37</w:t>
        </w:r>
        <w:r w:rsidR="003C2900" w:rsidRPr="003C2900">
          <w:rPr>
            <w:noProof/>
            <w:webHidden/>
          </w:rPr>
          <w:fldChar w:fldCharType="end"/>
        </w:r>
      </w:hyperlink>
    </w:p>
    <w:p w14:paraId="733C1B27" w14:textId="28A2FE6A" w:rsidR="003C2900" w:rsidRPr="003C2900" w:rsidRDefault="009B22AC" w:rsidP="003C2900">
      <w:pPr>
        <w:pStyle w:val="31"/>
        <w:tabs>
          <w:tab w:val="right" w:leader="dot" w:pos="9633"/>
        </w:tabs>
        <w:spacing w:after="0" w:line="276" w:lineRule="auto"/>
        <w:ind w:left="0"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4" w:history="1">
        <w:r w:rsidR="003C2900" w:rsidRPr="003C2900">
          <w:rPr>
            <w:rStyle w:val="a5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_Toc161130064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38</w:t>
        </w:r>
        <w:r w:rsidR="003C2900" w:rsidRPr="003C2900">
          <w:rPr>
            <w:noProof/>
            <w:webHidden/>
          </w:rPr>
          <w:fldChar w:fldCharType="end"/>
        </w:r>
      </w:hyperlink>
    </w:p>
    <w:p w14:paraId="63EA923D" w14:textId="75F7F8C3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5" w:history="1">
        <w:r w:rsidR="003C2900" w:rsidRPr="003C2900">
          <w:rPr>
            <w:rStyle w:val="a5"/>
            <w:noProof/>
          </w:rPr>
          <w:t>11.1. Комплект лицензионного программного обеспечения: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_Toc161130065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38</w:t>
        </w:r>
        <w:r w:rsidR="003C2900" w:rsidRPr="003C2900">
          <w:rPr>
            <w:noProof/>
            <w:webHidden/>
          </w:rPr>
          <w:fldChar w:fldCharType="end"/>
        </w:r>
      </w:hyperlink>
    </w:p>
    <w:p w14:paraId="38F91DBB" w14:textId="7709ABB9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6" w:history="1">
        <w:r w:rsidR="003C2900" w:rsidRPr="003C2900">
          <w:rPr>
            <w:rStyle w:val="a5"/>
            <w:noProof/>
          </w:rPr>
          <w:t>11.2. Современные профессиональные базы данных и информационные справочные системы: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_Toc161130066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38</w:t>
        </w:r>
        <w:r w:rsidR="003C2900" w:rsidRPr="003C2900">
          <w:rPr>
            <w:noProof/>
            <w:webHidden/>
          </w:rPr>
          <w:fldChar w:fldCharType="end"/>
        </w:r>
      </w:hyperlink>
    </w:p>
    <w:p w14:paraId="47F6542B" w14:textId="3308E7C2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7" w:history="1">
        <w:r w:rsidR="003C2900" w:rsidRPr="003C2900">
          <w:rPr>
            <w:rStyle w:val="a5"/>
            <w:noProof/>
          </w:rPr>
          <w:t>11.3. Сертифицированные программные и аппаратные средства защиты информации: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_Toc161130067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38</w:t>
        </w:r>
        <w:r w:rsidR="003C2900" w:rsidRPr="003C2900">
          <w:rPr>
            <w:noProof/>
            <w:webHidden/>
          </w:rPr>
          <w:fldChar w:fldCharType="end"/>
        </w:r>
      </w:hyperlink>
    </w:p>
    <w:p w14:paraId="5007C92A" w14:textId="2D96CA9C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8" w:history="1">
        <w:r w:rsidR="003C2900" w:rsidRPr="003C2900">
          <w:rPr>
            <w:rStyle w:val="a5"/>
            <w:noProof/>
          </w:rPr>
          <w:t>12. Описание материально-технической базы, необходимой для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_Toc161130068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38</w:t>
        </w:r>
        <w:r w:rsidR="003C2900" w:rsidRPr="003C2900">
          <w:rPr>
            <w:noProof/>
            <w:webHidden/>
          </w:rPr>
          <w:fldChar w:fldCharType="end"/>
        </w:r>
      </w:hyperlink>
    </w:p>
    <w:p w14:paraId="55BD3E67" w14:textId="2C7D5E7D" w:rsidR="003C2900" w:rsidRPr="003C2900" w:rsidRDefault="009B22AC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9" w:history="1">
        <w:r w:rsidR="003C2900" w:rsidRPr="003C2900">
          <w:rPr>
            <w:rStyle w:val="a5"/>
            <w:noProof/>
          </w:rPr>
          <w:t>осуществления образовательного процесса по дисциплине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_Toc161130069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38</w:t>
        </w:r>
        <w:r w:rsidR="003C2900" w:rsidRPr="003C2900">
          <w:rPr>
            <w:noProof/>
            <w:webHidden/>
          </w:rPr>
          <w:fldChar w:fldCharType="end"/>
        </w:r>
      </w:hyperlink>
    </w:p>
    <w:p w14:paraId="3D4CE42F" w14:textId="77777777" w:rsidR="004A5851" w:rsidRDefault="009F32CB" w:rsidP="003C2900">
      <w:pPr>
        <w:pStyle w:val="1"/>
        <w:keepNext w:val="0"/>
        <w:widowControl w:val="0"/>
        <w:spacing w:after="0" w:line="276" w:lineRule="auto"/>
        <w:ind w:left="0" w:firstLine="0"/>
        <w:rPr>
          <w:bCs/>
        </w:rPr>
      </w:pPr>
      <w:r w:rsidRPr="003C2900">
        <w:rPr>
          <w:b w:val="0"/>
          <w:bCs/>
        </w:rPr>
        <w:fldChar w:fldCharType="end"/>
      </w:r>
    </w:p>
    <w:p w14:paraId="5F4E5186" w14:textId="4640C185" w:rsidR="00717925" w:rsidRDefault="001A5767" w:rsidP="003C2900">
      <w:pPr>
        <w:pStyle w:val="1"/>
        <w:keepNext w:val="0"/>
        <w:widowControl w:val="0"/>
        <w:spacing w:after="0"/>
        <w:ind w:left="0" w:firstLine="709"/>
      </w:pPr>
      <w:bookmarkStart w:id="6" w:name="_Toc161130014"/>
      <w:r>
        <w:lastRenderedPageBreak/>
        <w:t>1.</w:t>
      </w:r>
      <w:r>
        <w:rPr>
          <w:rFonts w:ascii="Arial" w:eastAsia="Arial" w:hAnsi="Arial" w:cs="Arial"/>
        </w:rPr>
        <w:t xml:space="preserve"> </w:t>
      </w:r>
      <w:r>
        <w:t>Наименование дисциплины</w:t>
      </w:r>
      <w:bookmarkEnd w:id="6"/>
      <w:r>
        <w:t xml:space="preserve">  </w:t>
      </w:r>
    </w:p>
    <w:p w14:paraId="5A9A7A3D" w14:textId="6E14A7FD" w:rsidR="00717925" w:rsidRDefault="001A5767" w:rsidP="003C2900">
      <w:pPr>
        <w:widowControl w:val="0"/>
        <w:spacing w:after="0" w:line="391" w:lineRule="auto"/>
        <w:ind w:left="-15" w:right="6" w:firstLine="708"/>
      </w:pPr>
      <w:r>
        <w:t>Учебная дисциплина «</w:t>
      </w:r>
      <w:r w:rsidR="00D13B4E">
        <w:t>П</w:t>
      </w:r>
      <w:r>
        <w:t xml:space="preserve">рактикум по </w:t>
      </w:r>
      <w:r w:rsidR="00D13B4E">
        <w:t xml:space="preserve">бюджетному </w:t>
      </w:r>
      <w:r>
        <w:t xml:space="preserve">учету».  </w:t>
      </w:r>
    </w:p>
    <w:p w14:paraId="735059F6" w14:textId="77777777" w:rsidR="00717925" w:rsidRDefault="001A5767" w:rsidP="003C2900">
      <w:pPr>
        <w:pStyle w:val="1"/>
        <w:keepNext w:val="0"/>
        <w:widowControl w:val="0"/>
        <w:spacing w:after="0"/>
        <w:ind w:left="-15" w:firstLine="708"/>
      </w:pPr>
      <w:bookmarkStart w:id="7" w:name="_Toc161130015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r>
        <w:rPr>
          <w:b w:val="0"/>
        </w:rPr>
        <w:t xml:space="preserve">            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2157"/>
        <w:gridCol w:w="2268"/>
        <w:gridCol w:w="4678"/>
      </w:tblGrid>
      <w:tr w:rsidR="00D34613" w:rsidRPr="00D34613" w14:paraId="5AFA2289" w14:textId="77777777" w:rsidTr="003C2900">
        <w:trPr>
          <w:trHeight w:val="649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4BBBF" w14:textId="77777777" w:rsidR="00D34613" w:rsidRPr="00D34613" w:rsidRDefault="00D34613" w:rsidP="003C29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D34613">
              <w:rPr>
                <w:color w:val="auto"/>
                <w:sz w:val="24"/>
                <w:szCs w:val="24"/>
              </w:rPr>
              <w:t>Код компетенции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8D17" w14:textId="77777777" w:rsidR="00D34613" w:rsidRPr="00D34613" w:rsidRDefault="00D34613" w:rsidP="003C29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D34613">
              <w:rPr>
                <w:rFonts w:eastAsia="Calibri"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8B30" w14:textId="77777777" w:rsidR="00D34613" w:rsidRPr="00D34613" w:rsidRDefault="00D34613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D34613">
              <w:rPr>
                <w:rFonts w:eastAsia="Calibri"/>
                <w:color w:val="auto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967D" w14:textId="77777777" w:rsidR="00D34613" w:rsidRPr="00D34613" w:rsidRDefault="00D34613" w:rsidP="003C2900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D34613">
              <w:rPr>
                <w:color w:val="auto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34613" w:rsidRPr="00D34613" w14:paraId="4BE5AB5B" w14:textId="77777777" w:rsidTr="003C2900">
        <w:trPr>
          <w:trHeight w:val="81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B59D" w14:textId="77777777" w:rsidR="00D34613" w:rsidRPr="00D34613" w:rsidRDefault="00D34613" w:rsidP="003C29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bookmarkStart w:id="8" w:name="_Hlk158634284"/>
            <w:r w:rsidRPr="00D34613">
              <w:rPr>
                <w:color w:val="auto"/>
                <w:sz w:val="24"/>
                <w:szCs w:val="24"/>
              </w:rPr>
              <w:t>ПКП-1</w:t>
            </w:r>
          </w:p>
        </w:tc>
        <w:tc>
          <w:tcPr>
            <w:tcW w:w="2157" w:type="dxa"/>
          </w:tcPr>
          <w:p w14:paraId="68EFEF1A" w14:textId="54C1B4F9" w:rsidR="00D34613" w:rsidRPr="00D34613" w:rsidRDefault="00BA514A" w:rsidP="003C2900">
            <w:pPr>
              <w:widowControl w:val="0"/>
              <w:spacing w:after="0" w:line="240" w:lineRule="auto"/>
              <w:ind w:left="0" w:right="0" w:firstLine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BA514A">
              <w:rPr>
                <w:rFonts w:eastAsia="Calibri"/>
                <w:color w:val="auto"/>
                <w:sz w:val="24"/>
                <w:szCs w:val="24"/>
              </w:rPr>
              <w:t>Способность к применению в профессиональной деятельности российских и между</w:t>
            </w:r>
            <w:r>
              <w:rPr>
                <w:rFonts w:eastAsia="Calibri"/>
                <w:color w:val="auto"/>
                <w:sz w:val="24"/>
                <w:szCs w:val="24"/>
              </w:rPr>
              <w:t>народных нормативных документов.</w:t>
            </w:r>
          </w:p>
        </w:tc>
        <w:tc>
          <w:tcPr>
            <w:tcW w:w="2268" w:type="dxa"/>
          </w:tcPr>
          <w:p w14:paraId="57B4B56D" w14:textId="47688714" w:rsidR="00D34613" w:rsidRPr="00D34613" w:rsidRDefault="00D3461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D34613">
              <w:rPr>
                <w:rFonts w:eastAsia="Calibri"/>
                <w:b/>
                <w:color w:val="auto"/>
                <w:sz w:val="24"/>
                <w:szCs w:val="24"/>
              </w:rPr>
              <w:t>1.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BA514A" w:rsidRPr="00BA514A">
              <w:rPr>
                <w:rFonts w:eastAsia="Calibri"/>
                <w:color w:val="auto"/>
                <w:sz w:val="24"/>
                <w:szCs w:val="24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="00BA514A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AEBE" w14:textId="5B7E4DFF" w:rsidR="00A83C3B" w:rsidRPr="00A83C3B" w:rsidRDefault="00A83C3B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A83C3B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Знать:</w:t>
            </w:r>
          </w:p>
          <w:p w14:paraId="79E2717B" w14:textId="77777777" w:rsidR="00A83C3B" w:rsidRPr="00230F7D" w:rsidRDefault="00A83C3B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sz w:val="24"/>
                <w:szCs w:val="24"/>
              </w:rPr>
              <w:t xml:space="preserve">- основные нормативно-правовые акты и результаты последних научных исследований, опубликованных в ведущих профессиональных изданиях по проблемам формирования </w:t>
            </w:r>
            <w:r>
              <w:rPr>
                <w:sz w:val="24"/>
                <w:szCs w:val="24"/>
              </w:rPr>
              <w:t>бюджетной отчетности.</w:t>
            </w:r>
            <w:r w:rsidRPr="00230F7D">
              <w:rPr>
                <w:sz w:val="24"/>
                <w:szCs w:val="24"/>
              </w:rPr>
              <w:t xml:space="preserve"> </w:t>
            </w:r>
          </w:p>
          <w:p w14:paraId="7F28804E" w14:textId="77777777" w:rsidR="00A83C3B" w:rsidRPr="00A83C3B" w:rsidRDefault="00A83C3B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A83C3B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Уметь:</w:t>
            </w:r>
            <w:r w:rsidRPr="00A83C3B">
              <w:rPr>
                <w:b/>
                <w:bCs/>
                <w:sz w:val="24"/>
                <w:szCs w:val="24"/>
              </w:rPr>
              <w:t xml:space="preserve"> </w:t>
            </w:r>
          </w:p>
          <w:p w14:paraId="27F70E20" w14:textId="4FCF290B" w:rsidR="00D34613" w:rsidRPr="00D34613" w:rsidRDefault="00A83C3B" w:rsidP="003C2900">
            <w:pPr>
              <w:widowControl w:val="0"/>
              <w:spacing w:after="0" w:line="240" w:lineRule="auto"/>
              <w:ind w:left="0" w:right="0" w:firstLine="0"/>
              <w:rPr>
                <w:bCs/>
                <w:color w:val="auto"/>
                <w:sz w:val="24"/>
                <w:szCs w:val="24"/>
              </w:rPr>
            </w:pPr>
            <w:r w:rsidRPr="00230F7D">
              <w:rPr>
                <w:sz w:val="24"/>
                <w:szCs w:val="24"/>
              </w:rPr>
              <w:t>- применять знания в области учета</w:t>
            </w:r>
            <w:r>
              <w:rPr>
                <w:sz w:val="24"/>
                <w:szCs w:val="24"/>
              </w:rPr>
              <w:t xml:space="preserve"> </w:t>
            </w:r>
            <w:r w:rsidRPr="00230F7D">
              <w:rPr>
                <w:sz w:val="24"/>
                <w:szCs w:val="24"/>
              </w:rPr>
              <w:t>при решении практических задач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по </w:t>
            </w:r>
            <w:r w:rsidRPr="00230F7D">
              <w:rPr>
                <w:sz w:val="24"/>
                <w:szCs w:val="24"/>
              </w:rPr>
              <w:t>сбор</w:t>
            </w:r>
            <w:r>
              <w:rPr>
                <w:sz w:val="24"/>
                <w:szCs w:val="24"/>
              </w:rPr>
              <w:t>у</w:t>
            </w:r>
            <w:r w:rsidRPr="00230F7D">
              <w:rPr>
                <w:sz w:val="24"/>
                <w:szCs w:val="24"/>
              </w:rPr>
              <w:t xml:space="preserve">, группировки информации </w:t>
            </w:r>
            <w:r>
              <w:rPr>
                <w:sz w:val="24"/>
                <w:szCs w:val="24"/>
              </w:rPr>
              <w:t xml:space="preserve">в соответствии с </w:t>
            </w:r>
            <w:r w:rsidRPr="00230F7D">
              <w:rPr>
                <w:sz w:val="24"/>
                <w:szCs w:val="24"/>
              </w:rPr>
              <w:t>российским</w:t>
            </w:r>
            <w:r>
              <w:rPr>
                <w:sz w:val="24"/>
                <w:szCs w:val="24"/>
              </w:rPr>
              <w:t>и</w:t>
            </w:r>
            <w:r w:rsidRPr="00230F7D">
              <w:rPr>
                <w:sz w:val="24"/>
                <w:szCs w:val="24"/>
              </w:rPr>
              <w:t xml:space="preserve"> и международным</w:t>
            </w:r>
            <w:r>
              <w:rPr>
                <w:sz w:val="24"/>
                <w:szCs w:val="24"/>
              </w:rPr>
              <w:t>и</w:t>
            </w:r>
            <w:r w:rsidRPr="00230F7D">
              <w:rPr>
                <w:sz w:val="24"/>
                <w:szCs w:val="24"/>
              </w:rPr>
              <w:t xml:space="preserve"> стандартам</w:t>
            </w:r>
            <w:r>
              <w:rPr>
                <w:sz w:val="24"/>
                <w:szCs w:val="24"/>
              </w:rPr>
              <w:t>и</w:t>
            </w:r>
            <w:r w:rsidRPr="00230F7D">
              <w:rPr>
                <w:sz w:val="24"/>
                <w:szCs w:val="24"/>
              </w:rPr>
              <w:t xml:space="preserve"> учета и формированию отчетности</w:t>
            </w:r>
            <w:r>
              <w:rPr>
                <w:sz w:val="24"/>
                <w:szCs w:val="24"/>
              </w:rPr>
              <w:t xml:space="preserve">, </w:t>
            </w:r>
            <w:r w:rsidRPr="00230F7D">
              <w:rPr>
                <w:sz w:val="24"/>
                <w:szCs w:val="24"/>
              </w:rPr>
              <w:t>проводить обработку данных по результатам отчетности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D34613" w:rsidRPr="00D34613" w14:paraId="425E00BE" w14:textId="77777777" w:rsidTr="003C2900">
        <w:trPr>
          <w:trHeight w:val="1379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91B5" w14:textId="77777777" w:rsidR="00D34613" w:rsidRPr="00D34613" w:rsidRDefault="00D34613" w:rsidP="003C29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D34613">
              <w:rPr>
                <w:color w:val="auto"/>
                <w:sz w:val="24"/>
                <w:szCs w:val="24"/>
              </w:rPr>
              <w:t>ПКП-2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8155" w14:textId="065D8062" w:rsidR="00D34613" w:rsidRPr="00D34613" w:rsidRDefault="00BA514A" w:rsidP="003C2900">
            <w:pPr>
              <w:widowControl w:val="0"/>
              <w:spacing w:after="0" w:line="240" w:lineRule="auto"/>
              <w:ind w:left="0" w:right="0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A514A">
              <w:rPr>
                <w:rFonts w:eastAsia="Calibri"/>
                <w:color w:val="auto"/>
                <w:sz w:val="24"/>
                <w:szCs w:val="24"/>
              </w:rPr>
              <w:t xml:space="preserve">Способность к организации и ведению бухгалтерского финансового и управленческого </w:t>
            </w:r>
            <w:r>
              <w:rPr>
                <w:rFonts w:eastAsia="Calibri"/>
                <w:color w:val="auto"/>
                <w:sz w:val="24"/>
                <w:szCs w:val="24"/>
              </w:rPr>
              <w:t>учета в экономических субъектах.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5B84" w14:textId="7B046698" w:rsidR="00D34613" w:rsidRPr="00D34613" w:rsidRDefault="00D3461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  <w:r w:rsidRPr="00D34613">
              <w:rPr>
                <w:rFonts w:eastAsia="Calibri"/>
                <w:b/>
                <w:color w:val="auto"/>
                <w:sz w:val="24"/>
                <w:szCs w:val="24"/>
              </w:rPr>
              <w:t>1.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BA514A" w:rsidRPr="00BA514A">
              <w:rPr>
                <w:rFonts w:eastAsia="Calibri"/>
                <w:color w:val="auto"/>
                <w:sz w:val="24"/>
                <w:szCs w:val="24"/>
              </w:rPr>
              <w:t>Организует и ведет бухгалтерский учет в экономических субъектах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  <w:p w14:paraId="2AB5B54A" w14:textId="77777777" w:rsidR="00D34613" w:rsidRPr="00D34613" w:rsidRDefault="00D3461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7F8A5A9" w14:textId="77777777" w:rsidR="00D34613" w:rsidRPr="00D34613" w:rsidRDefault="00D3461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8F80CB3" w14:textId="77777777" w:rsidR="00D34613" w:rsidRPr="00D34613" w:rsidRDefault="00D3461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F0C13BC" w14:textId="77777777" w:rsidR="00D34613" w:rsidRPr="00D34613" w:rsidRDefault="00D3461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8C07491" w14:textId="2C0190D1" w:rsidR="00D34613" w:rsidRPr="00D34613" w:rsidRDefault="00D3461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D34613">
              <w:rPr>
                <w:rFonts w:eastAsia="Calibri"/>
                <w:b/>
                <w:color w:val="auto"/>
                <w:sz w:val="24"/>
                <w:szCs w:val="24"/>
              </w:rPr>
              <w:t>2.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BA514A" w:rsidRPr="00BA514A">
              <w:rPr>
                <w:rFonts w:eastAsia="Calibri"/>
                <w:color w:val="auto"/>
                <w:sz w:val="24"/>
                <w:szCs w:val="24"/>
              </w:rPr>
              <w:t>Формирует показатели финансовой отчетности для составления отчетных форм экономических субъектов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ABB6" w14:textId="5669763A" w:rsidR="00F139E3" w:rsidRPr="00F139E3" w:rsidRDefault="00D34613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D34613">
              <w:rPr>
                <w:b/>
                <w:color w:val="auto"/>
                <w:sz w:val="24"/>
                <w:szCs w:val="24"/>
              </w:rPr>
              <w:t xml:space="preserve">1. </w:t>
            </w:r>
            <w:r w:rsidR="00F139E3" w:rsidRPr="00230F7D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F139E3" w:rsidRPr="00F139E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Знать:</w:t>
            </w:r>
          </w:p>
          <w:p w14:paraId="54B36192" w14:textId="77777777" w:rsidR="00F139E3" w:rsidRPr="008D4E88" w:rsidRDefault="00F139E3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-нормативно-законодательную базу по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организации и ведению учета</w:t>
            </w:r>
          </w:p>
          <w:p w14:paraId="00B31302" w14:textId="77777777" w:rsidR="00F139E3" w:rsidRPr="00F139E3" w:rsidRDefault="00F139E3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139E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Уметь:</w:t>
            </w:r>
          </w:p>
          <w:p w14:paraId="70ECD597" w14:textId="77777777" w:rsidR="00F139E3" w:rsidRPr="002F17EC" w:rsidRDefault="00F139E3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D4E8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организовать ведение учета, использовать </w:t>
            </w:r>
            <w:r w:rsidRPr="002F17EC">
              <w:rPr>
                <w:sz w:val="24"/>
                <w:szCs w:val="24"/>
              </w:rPr>
              <w:t>автоматизированны</w:t>
            </w:r>
            <w:r>
              <w:rPr>
                <w:sz w:val="24"/>
                <w:szCs w:val="24"/>
              </w:rPr>
              <w:t>е</w:t>
            </w:r>
            <w:r w:rsidRPr="002F17EC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>е</w:t>
            </w:r>
            <w:r w:rsidRPr="002F17EC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 при ведении учета и подготовке отчетности</w:t>
            </w:r>
          </w:p>
          <w:p w14:paraId="48CB05F4" w14:textId="77777777" w:rsidR="00F139E3" w:rsidRPr="008D4E88" w:rsidRDefault="00F139E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FB05003" w14:textId="77777777" w:rsidR="00F139E3" w:rsidRPr="00F139E3" w:rsidRDefault="00F139E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2.</w:t>
            </w: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F139E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Знать:</w:t>
            </w:r>
          </w:p>
          <w:p w14:paraId="19FA4BEC" w14:textId="77777777" w:rsidR="00F139E3" w:rsidRPr="008D4E88" w:rsidRDefault="00F139E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-нормативно-законодательную базу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по формированию отчетности</w:t>
            </w:r>
          </w:p>
          <w:p w14:paraId="323F657E" w14:textId="77777777" w:rsidR="00F139E3" w:rsidRPr="00F139E3" w:rsidRDefault="00F139E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F139E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Уметь:</w:t>
            </w:r>
          </w:p>
          <w:p w14:paraId="45FAB912" w14:textId="4AF7B7D2" w:rsidR="00D34613" w:rsidRPr="00D34613" w:rsidRDefault="00F139E3" w:rsidP="003C2900">
            <w:pPr>
              <w:widowControl w:val="0"/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составлять отчетные формы экономических субъектов.</w:t>
            </w:r>
          </w:p>
          <w:p w14:paraId="3E9AB7DD" w14:textId="77777777" w:rsidR="00D34613" w:rsidRPr="00D34613" w:rsidRDefault="00D34613" w:rsidP="003C2900">
            <w:pPr>
              <w:widowControl w:val="0"/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  <w:p w14:paraId="358B76EC" w14:textId="153EF63E" w:rsidR="00D34613" w:rsidRPr="00D34613" w:rsidRDefault="00D34613" w:rsidP="003C2900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bookmarkEnd w:id="8"/>
    </w:tbl>
    <w:p w14:paraId="2F64C73B" w14:textId="482C413A" w:rsidR="006B3DF7" w:rsidRDefault="006B3DF7" w:rsidP="003C2900">
      <w:pPr>
        <w:widowControl w:val="0"/>
        <w:spacing w:after="0" w:line="259" w:lineRule="auto"/>
        <w:ind w:left="0" w:right="0" w:firstLine="0"/>
        <w:jc w:val="left"/>
        <w:rPr>
          <w:b/>
        </w:rPr>
      </w:pPr>
    </w:p>
    <w:p w14:paraId="483BF2D5" w14:textId="77777777" w:rsidR="00717925" w:rsidRDefault="001A5767" w:rsidP="003C2900">
      <w:pPr>
        <w:pStyle w:val="1"/>
        <w:keepNext w:val="0"/>
        <w:widowControl w:val="0"/>
        <w:spacing w:after="0" w:line="360" w:lineRule="auto"/>
        <w:ind w:left="10" w:right="242"/>
        <w:jc w:val="center"/>
      </w:pPr>
      <w:bookmarkStart w:id="9" w:name="_Toc161130016"/>
      <w:r>
        <w:t>3.</w:t>
      </w:r>
      <w:r>
        <w:rPr>
          <w:b w:val="0"/>
        </w:rPr>
        <w:t xml:space="preserve"> </w:t>
      </w:r>
      <w:r>
        <w:t>Место дисциплины в структуре образовательной программы</w:t>
      </w:r>
      <w:bookmarkEnd w:id="9"/>
      <w:r>
        <w:rPr>
          <w:sz w:val="20"/>
        </w:rPr>
        <w:t xml:space="preserve"> </w:t>
      </w:r>
    </w:p>
    <w:p w14:paraId="3EDFAB66" w14:textId="7E3386B9" w:rsidR="00717925" w:rsidRDefault="00894456" w:rsidP="003C2900">
      <w:pPr>
        <w:widowControl w:val="0"/>
        <w:spacing w:after="0" w:line="360" w:lineRule="auto"/>
        <w:ind w:right="141"/>
      </w:pPr>
      <w:r>
        <w:t xml:space="preserve">      </w:t>
      </w:r>
      <w:r w:rsidR="001A5767">
        <w:t>Дисциплина «</w:t>
      </w:r>
      <w:r w:rsidR="00D34613">
        <w:t>П</w:t>
      </w:r>
      <w:r w:rsidR="001A5767">
        <w:t xml:space="preserve">рактикум по </w:t>
      </w:r>
      <w:r w:rsidR="00D34613">
        <w:t xml:space="preserve">бюджетному </w:t>
      </w:r>
      <w:r w:rsidR="001A5767">
        <w:t xml:space="preserve">учету» является дисциплиной </w:t>
      </w:r>
      <w:r w:rsidR="001855E9">
        <w:t>по выбору профиля «</w:t>
      </w:r>
      <w:r w:rsidR="00C81A42">
        <w:t>Учет, анализ и аудит</w:t>
      </w:r>
      <w:r w:rsidR="001855E9">
        <w:t>»</w:t>
      </w:r>
      <w:r>
        <w:t xml:space="preserve"> </w:t>
      </w:r>
      <w:r w:rsidR="00C81A42">
        <w:t xml:space="preserve">ОП «Бизнес-анализ, налоги и аудит» </w:t>
      </w:r>
      <w:r w:rsidR="001A5767">
        <w:t>направления подготовки 38.03.01</w:t>
      </w:r>
      <w:r w:rsidR="001A5767" w:rsidRPr="00B4361E">
        <w:t xml:space="preserve"> </w:t>
      </w:r>
      <w:r w:rsidR="001A5767">
        <w:t xml:space="preserve">«Экономика». </w:t>
      </w:r>
    </w:p>
    <w:p w14:paraId="25BF2F9D" w14:textId="4C3F10AB" w:rsidR="00717925" w:rsidRDefault="001A5767" w:rsidP="003C2900">
      <w:pPr>
        <w:widowControl w:val="0"/>
        <w:spacing w:after="0" w:line="360" w:lineRule="auto"/>
        <w:ind w:left="-15" w:right="136" w:firstLine="708"/>
      </w:pPr>
      <w:r>
        <w:t>В системе профессиональной подготовки выпускников дисциплина «</w:t>
      </w:r>
      <w:r w:rsidR="00C81A42">
        <w:t>П</w:t>
      </w:r>
      <w:r>
        <w:t xml:space="preserve">рактикум по </w:t>
      </w:r>
      <w:r w:rsidR="00C81A42">
        <w:t xml:space="preserve">бюджетному </w:t>
      </w:r>
      <w:r>
        <w:t xml:space="preserve">учету» занимает </w:t>
      </w:r>
      <w:r w:rsidR="00850ABF">
        <w:t xml:space="preserve">важное </w:t>
      </w:r>
      <w:r>
        <w:t>мест</w:t>
      </w:r>
      <w:r w:rsidR="00850ABF">
        <w:t>о</w:t>
      </w:r>
      <w:r>
        <w:t xml:space="preserve">. Сформированные </w:t>
      </w:r>
      <w:r>
        <w:lastRenderedPageBreak/>
        <w:t>в процессе ее изучения компетенции являются основой профессиональной деятельности при подготовке по направлению</w:t>
      </w:r>
      <w:r>
        <w:rPr>
          <w:rFonts w:ascii="MS Gothic" w:eastAsia="MS Gothic" w:hAnsi="MS Gothic" w:cs="MS Gothic"/>
        </w:rPr>
        <w:t xml:space="preserve"> </w:t>
      </w:r>
      <w:r>
        <w:t xml:space="preserve">«Экономика».  Владение теорией, практикой и методологией организации и ведения </w:t>
      </w:r>
      <w:r w:rsidR="00850ABF">
        <w:t xml:space="preserve">бюджетного </w:t>
      </w:r>
      <w:r>
        <w:t xml:space="preserve">учета, необходимо для грамотного ведения </w:t>
      </w:r>
      <w:r w:rsidR="00850ABF">
        <w:t xml:space="preserve">учета </w:t>
      </w:r>
      <w:r>
        <w:t>финансово-хозяйственной деятельности, своевременно</w:t>
      </w:r>
      <w:r w:rsidR="00C81A42">
        <w:t>й</w:t>
      </w:r>
      <w:r>
        <w:t xml:space="preserve"> </w:t>
      </w:r>
      <w:r w:rsidR="00C81A42">
        <w:t>подготовки отчетности</w:t>
      </w:r>
      <w:r>
        <w:t>, поиска эффективных решений в управлении финансово</w:t>
      </w:r>
      <w:r w:rsidR="00A057B8">
        <w:t>-</w:t>
      </w:r>
      <w:r>
        <w:t>хозяйственной деятельностью организаций</w:t>
      </w:r>
      <w:r w:rsidR="00C81A42">
        <w:t xml:space="preserve"> бюджетной сферы</w:t>
      </w:r>
      <w:r>
        <w:t xml:space="preserve">. </w:t>
      </w:r>
    </w:p>
    <w:p w14:paraId="32925F6B" w14:textId="60A571BF" w:rsidR="00717925" w:rsidRDefault="001A5767" w:rsidP="003C2900">
      <w:pPr>
        <w:widowControl w:val="0"/>
        <w:spacing w:after="0" w:line="372" w:lineRule="auto"/>
        <w:ind w:left="-15" w:right="140" w:firstLine="708"/>
      </w:pPr>
      <w:r>
        <w:t xml:space="preserve">Дисциплина обеспечивает развитие и специализацию знаний, умений, навыков и компетенций, сформированных в ходе изучения дисциплин профессионального цикла по предшествующим наукам, и формируемых после завершения ее изучения. Преподаваемые студентам дисциплины диалектически связаны между собой и с разных сторон рассматривают единое целое – финансово-хозяйственную деятельность организации и управление ею. </w:t>
      </w:r>
    </w:p>
    <w:p w14:paraId="46098E51" w14:textId="77777777" w:rsidR="004A5851" w:rsidRDefault="004A5851" w:rsidP="003C2900">
      <w:pPr>
        <w:widowControl w:val="0"/>
        <w:spacing w:after="0" w:line="372" w:lineRule="auto"/>
        <w:ind w:left="-15" w:right="140" w:firstLine="708"/>
      </w:pPr>
    </w:p>
    <w:p w14:paraId="34636D5B" w14:textId="77777777" w:rsidR="00717925" w:rsidRDefault="001A5767" w:rsidP="003C2900">
      <w:pPr>
        <w:pStyle w:val="1"/>
        <w:keepNext w:val="0"/>
        <w:widowControl w:val="0"/>
        <w:spacing w:after="0"/>
        <w:ind w:left="0" w:firstLine="709"/>
      </w:pPr>
      <w:r w:rsidRPr="00A63F21">
        <w:t xml:space="preserve"> </w:t>
      </w:r>
      <w:bookmarkStart w:id="10" w:name="_Toc161130017"/>
      <w:r w:rsidRPr="00A63F21"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r w:rsidRPr="00A63F21">
        <w:t xml:space="preserve"> </w:t>
      </w:r>
    </w:p>
    <w:p w14:paraId="6566FB99" w14:textId="432A915D" w:rsidR="00F22DA0" w:rsidRDefault="00F22DA0" w:rsidP="003C2900">
      <w:pPr>
        <w:widowControl w:val="0"/>
        <w:spacing w:after="0" w:line="259" w:lineRule="auto"/>
        <w:ind w:right="0"/>
      </w:pPr>
      <w:bookmarkStart w:id="11" w:name="_Hlk158581271"/>
      <w:r w:rsidRPr="00F22DA0">
        <w:t xml:space="preserve">Очная форма обучения </w:t>
      </w:r>
    </w:p>
    <w:tbl>
      <w:tblPr>
        <w:tblW w:w="9825" w:type="dxa"/>
        <w:tblInd w:w="-108" w:type="dxa"/>
        <w:tblCellMar>
          <w:top w:w="16" w:type="dxa"/>
          <w:right w:w="45" w:type="dxa"/>
        </w:tblCellMar>
        <w:tblLook w:val="04A0" w:firstRow="1" w:lastRow="0" w:firstColumn="1" w:lastColumn="0" w:noHBand="0" w:noVBand="1"/>
      </w:tblPr>
      <w:tblGrid>
        <w:gridCol w:w="5065"/>
        <w:gridCol w:w="2409"/>
        <w:gridCol w:w="2351"/>
      </w:tblGrid>
      <w:tr w:rsidR="00717925" w:rsidRPr="003C2900" w14:paraId="75FE66C5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F79F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bookmarkStart w:id="12" w:name="_Hlk158581327"/>
            <w:bookmarkEnd w:id="11"/>
            <w:r w:rsidRPr="003C2900">
              <w:rPr>
                <w:b/>
                <w:sz w:val="24"/>
                <w:szCs w:val="24"/>
              </w:rPr>
              <w:t xml:space="preserve"> </w:t>
            </w:r>
            <w:r w:rsidRPr="003C2900">
              <w:rPr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E5CD7" w14:textId="7183A0E9" w:rsidR="00717925" w:rsidRPr="003C2900" w:rsidRDefault="001A5767" w:rsidP="003C2900">
            <w:pPr>
              <w:widowControl w:val="0"/>
              <w:spacing w:after="0" w:line="240" w:lineRule="auto"/>
              <w:ind w:left="2" w:right="69" w:hanging="2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Всего  (в з/е и часах)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56EF5" w14:textId="05212239" w:rsidR="00717925" w:rsidRPr="003C2900" w:rsidRDefault="00230F7D" w:rsidP="003C2900">
            <w:pPr>
              <w:widowControl w:val="0"/>
              <w:spacing w:after="0" w:line="240" w:lineRule="auto"/>
              <w:ind w:left="2" w:right="0" w:hanging="2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6</w:t>
            </w:r>
            <w:r w:rsidR="001A5767" w:rsidRPr="003C2900">
              <w:rPr>
                <w:sz w:val="24"/>
                <w:szCs w:val="24"/>
              </w:rPr>
              <w:t xml:space="preserve"> семестр</w:t>
            </w:r>
            <w:r w:rsidR="003C2900">
              <w:rPr>
                <w:sz w:val="24"/>
                <w:szCs w:val="24"/>
              </w:rPr>
              <w:t xml:space="preserve"> </w:t>
            </w:r>
            <w:r w:rsidR="001A5767" w:rsidRPr="003C2900">
              <w:rPr>
                <w:sz w:val="24"/>
                <w:szCs w:val="24"/>
              </w:rPr>
              <w:t>(в часах)</w:t>
            </w:r>
          </w:p>
        </w:tc>
      </w:tr>
      <w:tr w:rsidR="00717925" w:rsidRPr="003C2900" w14:paraId="2C060EE5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9957E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8DB6A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3/108 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646C7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108 </w:t>
            </w:r>
          </w:p>
        </w:tc>
      </w:tr>
      <w:tr w:rsidR="00717925" w:rsidRPr="003C2900" w14:paraId="28D8010E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62F6B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61FF8" w14:textId="31521CAE" w:rsidR="00717925" w:rsidRPr="003C2900" w:rsidRDefault="001A5767" w:rsidP="003C2900">
            <w:pPr>
              <w:widowControl w:val="0"/>
              <w:spacing w:after="0" w:line="240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3</w:t>
            </w:r>
            <w:r w:rsidR="00C81A42" w:rsidRPr="003C2900">
              <w:rPr>
                <w:sz w:val="24"/>
                <w:szCs w:val="24"/>
              </w:rPr>
              <w:t>4</w:t>
            </w:r>
            <w:r w:rsidRPr="003C29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54FED" w14:textId="7C67EF2D" w:rsidR="00717925" w:rsidRPr="003C2900" w:rsidRDefault="001A5767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3</w:t>
            </w:r>
            <w:r w:rsidR="00C81A42" w:rsidRPr="003C2900">
              <w:rPr>
                <w:sz w:val="24"/>
                <w:szCs w:val="24"/>
              </w:rPr>
              <w:t>4</w:t>
            </w:r>
            <w:r w:rsidRPr="003C2900">
              <w:rPr>
                <w:sz w:val="24"/>
                <w:szCs w:val="24"/>
              </w:rPr>
              <w:t xml:space="preserve"> </w:t>
            </w:r>
          </w:p>
        </w:tc>
      </w:tr>
      <w:tr w:rsidR="00717925" w:rsidRPr="003C2900" w14:paraId="00586F7E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D3448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i/>
                <w:sz w:val="24"/>
                <w:szCs w:val="24"/>
              </w:rPr>
              <w:t xml:space="preserve">Лекции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B587D" w14:textId="77777777" w:rsidR="00717925" w:rsidRPr="003C2900" w:rsidRDefault="00C4257F" w:rsidP="003C2900">
            <w:pPr>
              <w:widowControl w:val="0"/>
              <w:spacing w:after="0" w:line="240" w:lineRule="auto"/>
              <w:ind w:left="0" w:right="68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16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EA54D" w14:textId="77777777" w:rsidR="00717925" w:rsidRPr="003C2900" w:rsidRDefault="00C4257F" w:rsidP="003C2900">
            <w:pPr>
              <w:widowControl w:val="0"/>
              <w:spacing w:after="0" w:line="240" w:lineRule="auto"/>
              <w:ind w:left="0" w:right="66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16</w:t>
            </w:r>
            <w:r w:rsidR="001A5767" w:rsidRPr="003C2900">
              <w:rPr>
                <w:sz w:val="24"/>
                <w:szCs w:val="24"/>
              </w:rPr>
              <w:t xml:space="preserve"> </w:t>
            </w:r>
          </w:p>
        </w:tc>
      </w:tr>
      <w:tr w:rsidR="00717925" w:rsidRPr="003C2900" w14:paraId="2E64A30C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9D331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7F545" w14:textId="77777777" w:rsidR="00717925" w:rsidRPr="003C2900" w:rsidRDefault="008527AC" w:rsidP="003C2900">
            <w:pPr>
              <w:widowControl w:val="0"/>
              <w:spacing w:after="0" w:line="240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18</w:t>
            </w:r>
            <w:r w:rsidR="001A5767" w:rsidRPr="003C29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8FA3D" w14:textId="77777777" w:rsidR="00717925" w:rsidRPr="003C2900" w:rsidRDefault="008527AC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18</w:t>
            </w:r>
            <w:r w:rsidR="001A5767" w:rsidRPr="003C2900">
              <w:rPr>
                <w:sz w:val="24"/>
                <w:szCs w:val="24"/>
              </w:rPr>
              <w:t xml:space="preserve"> </w:t>
            </w:r>
          </w:p>
        </w:tc>
      </w:tr>
      <w:tr w:rsidR="00717925" w:rsidRPr="003C2900" w14:paraId="7BDD879F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645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b/>
                <w:i/>
                <w:sz w:val="24"/>
                <w:szCs w:val="24"/>
              </w:rPr>
              <w:t xml:space="preserve">Самостоятельная работа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626C5" w14:textId="77777777" w:rsidR="00717925" w:rsidRPr="003C2900" w:rsidRDefault="00F72FF5" w:rsidP="003C2900">
            <w:pPr>
              <w:widowControl w:val="0"/>
              <w:spacing w:after="0" w:line="240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74</w:t>
            </w:r>
            <w:r w:rsidR="001A5767" w:rsidRPr="003C29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A4E5F" w14:textId="77777777" w:rsidR="00717925" w:rsidRPr="003C2900" w:rsidRDefault="00F72FF5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74</w:t>
            </w:r>
            <w:r w:rsidR="001A5767" w:rsidRPr="003C2900">
              <w:rPr>
                <w:sz w:val="24"/>
                <w:szCs w:val="24"/>
              </w:rPr>
              <w:t xml:space="preserve"> </w:t>
            </w:r>
          </w:p>
        </w:tc>
      </w:tr>
      <w:tr w:rsidR="00717925" w:rsidRPr="003C2900" w14:paraId="5D39CE87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8DB5D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481AF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FFD00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717925" w:rsidRPr="003C2900" w14:paraId="72441EC9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4EF9B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8C9A0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Зачет 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BE16E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Зачет </w:t>
            </w:r>
          </w:p>
        </w:tc>
      </w:tr>
    </w:tbl>
    <w:bookmarkEnd w:id="12"/>
    <w:p w14:paraId="3A5DFF87" w14:textId="77777777" w:rsidR="00717925" w:rsidRDefault="001A5767" w:rsidP="003C2900">
      <w:pPr>
        <w:widowControl w:val="0"/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BCEC5E0" w14:textId="77777777" w:rsidR="003C2900" w:rsidRDefault="003C2900" w:rsidP="003C2900">
      <w:pPr>
        <w:widowControl w:val="0"/>
        <w:spacing w:after="0" w:line="259" w:lineRule="auto"/>
        <w:ind w:right="0"/>
      </w:pPr>
      <w:bookmarkStart w:id="13" w:name="_Hlk158633644"/>
    </w:p>
    <w:p w14:paraId="462820DE" w14:textId="2456AA44" w:rsidR="00C81A42" w:rsidRDefault="00C81A42" w:rsidP="003C2900">
      <w:pPr>
        <w:widowControl w:val="0"/>
        <w:spacing w:after="0" w:line="259" w:lineRule="auto"/>
        <w:ind w:right="0"/>
      </w:pPr>
      <w:r w:rsidRPr="00F22DA0">
        <w:t>Очн</w:t>
      </w:r>
      <w:r>
        <w:t>о-заочная</w:t>
      </w:r>
      <w:r w:rsidRPr="00F22DA0">
        <w:t xml:space="preserve"> форм</w:t>
      </w:r>
      <w:r w:rsidR="003E73E0">
        <w:t>а</w:t>
      </w:r>
      <w:r w:rsidRPr="00F22DA0">
        <w:t xml:space="preserve"> обучения</w:t>
      </w:r>
      <w:bookmarkEnd w:id="13"/>
      <w:r w:rsidR="003E73E0">
        <w:t>, ИОО</w:t>
      </w:r>
    </w:p>
    <w:tbl>
      <w:tblPr>
        <w:tblW w:w="9825" w:type="dxa"/>
        <w:tblInd w:w="-108" w:type="dxa"/>
        <w:tblCellMar>
          <w:top w:w="16" w:type="dxa"/>
          <w:right w:w="45" w:type="dxa"/>
        </w:tblCellMar>
        <w:tblLook w:val="04A0" w:firstRow="1" w:lastRow="0" w:firstColumn="1" w:lastColumn="0" w:noHBand="0" w:noVBand="1"/>
      </w:tblPr>
      <w:tblGrid>
        <w:gridCol w:w="5065"/>
        <w:gridCol w:w="2409"/>
        <w:gridCol w:w="2351"/>
      </w:tblGrid>
      <w:tr w:rsidR="00C81A42" w:rsidRPr="003C2900" w14:paraId="73BF1FEE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A0E89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C9A74" w14:textId="74E23E46" w:rsidR="00C81A42" w:rsidRPr="003C2900" w:rsidRDefault="00C81A42" w:rsidP="003C2900">
            <w:pPr>
              <w:widowControl w:val="0"/>
              <w:spacing w:after="0" w:line="240" w:lineRule="auto"/>
              <w:ind w:left="2" w:right="69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Всего (в з/е и часах)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6F984" w14:textId="5C8983EC" w:rsidR="00C81A42" w:rsidRPr="003C2900" w:rsidRDefault="00C81A42" w:rsidP="003C2900">
            <w:pPr>
              <w:widowControl w:val="0"/>
              <w:spacing w:after="0" w:line="240" w:lineRule="auto"/>
              <w:ind w:left="113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7</w:t>
            </w:r>
            <w:r w:rsidR="003C2900">
              <w:rPr>
                <w:sz w:val="24"/>
                <w:szCs w:val="24"/>
              </w:rPr>
              <w:t xml:space="preserve"> семестр </w:t>
            </w:r>
            <w:r w:rsidRPr="003C2900">
              <w:rPr>
                <w:sz w:val="24"/>
                <w:szCs w:val="24"/>
              </w:rPr>
              <w:t>(в часах)</w:t>
            </w:r>
          </w:p>
        </w:tc>
      </w:tr>
      <w:tr w:rsidR="00C81A42" w:rsidRPr="003C2900" w14:paraId="629AF48A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8EBB8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7A7DE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3/108 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FC811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108 </w:t>
            </w:r>
          </w:p>
        </w:tc>
      </w:tr>
      <w:tr w:rsidR="00C81A42" w:rsidRPr="003C2900" w14:paraId="58733260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42D18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2DF30" w14:textId="2401B312" w:rsidR="00C81A42" w:rsidRPr="003C2900" w:rsidRDefault="00C81A42" w:rsidP="003C2900">
            <w:pPr>
              <w:widowControl w:val="0"/>
              <w:spacing w:after="0" w:line="240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16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91CD0" w14:textId="0F9FEBB4" w:rsidR="00C81A42" w:rsidRPr="003C2900" w:rsidRDefault="00C81A42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16</w:t>
            </w:r>
          </w:p>
        </w:tc>
      </w:tr>
      <w:tr w:rsidR="00C81A42" w:rsidRPr="003C2900" w14:paraId="0DCB0497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06C68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i/>
                <w:sz w:val="24"/>
                <w:szCs w:val="24"/>
              </w:rPr>
              <w:t xml:space="preserve">Лекции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BC253" w14:textId="2A918B63" w:rsidR="00C81A42" w:rsidRPr="003C2900" w:rsidRDefault="00C81A42" w:rsidP="003C2900">
            <w:pPr>
              <w:widowControl w:val="0"/>
              <w:spacing w:after="0" w:line="240" w:lineRule="auto"/>
              <w:ind w:left="0" w:right="68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8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ABD3F" w14:textId="40893C03" w:rsidR="00C81A42" w:rsidRPr="003C2900" w:rsidRDefault="00C81A42" w:rsidP="003C2900">
            <w:pPr>
              <w:widowControl w:val="0"/>
              <w:spacing w:after="0" w:line="240" w:lineRule="auto"/>
              <w:ind w:left="0" w:right="66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8 </w:t>
            </w:r>
          </w:p>
        </w:tc>
      </w:tr>
      <w:tr w:rsidR="00C81A42" w:rsidRPr="003C2900" w14:paraId="22B26993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BBB25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74D4F" w14:textId="2C9D187A" w:rsidR="00C81A42" w:rsidRPr="003C2900" w:rsidRDefault="00C81A42" w:rsidP="003C2900">
            <w:pPr>
              <w:widowControl w:val="0"/>
              <w:spacing w:after="0" w:line="240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8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DCBDB" w14:textId="6BD009CA" w:rsidR="00C81A42" w:rsidRPr="003C2900" w:rsidRDefault="00C81A42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8 </w:t>
            </w:r>
          </w:p>
        </w:tc>
      </w:tr>
      <w:tr w:rsidR="00C81A42" w:rsidRPr="003C2900" w14:paraId="03A2F4FE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8FE26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b/>
                <w:i/>
                <w:sz w:val="24"/>
                <w:szCs w:val="24"/>
              </w:rPr>
              <w:t xml:space="preserve">Самостоятельная работа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AD829" w14:textId="3E65063D" w:rsidR="00C81A42" w:rsidRPr="003C2900" w:rsidRDefault="00C81A42" w:rsidP="003C2900">
            <w:pPr>
              <w:widowControl w:val="0"/>
              <w:spacing w:after="0" w:line="240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92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38D5D" w14:textId="58D278DA" w:rsidR="00C81A42" w:rsidRPr="003C2900" w:rsidRDefault="00C81A42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92 </w:t>
            </w:r>
          </w:p>
        </w:tc>
      </w:tr>
      <w:tr w:rsidR="00C81A42" w:rsidRPr="003C2900" w14:paraId="1C1EB62B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D5D56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27466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843D3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C81A42" w:rsidRPr="003C2900" w14:paraId="395B0BD8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F5228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FADC2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Зачет 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9D488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Зачет </w:t>
            </w:r>
          </w:p>
        </w:tc>
      </w:tr>
    </w:tbl>
    <w:p w14:paraId="54C356B7" w14:textId="19084977" w:rsidR="00C81A42" w:rsidRDefault="00C81A42" w:rsidP="003C2900">
      <w:pPr>
        <w:pStyle w:val="1"/>
        <w:keepNext w:val="0"/>
        <w:widowControl w:val="0"/>
        <w:spacing w:after="0"/>
        <w:ind w:left="0" w:right="140" w:firstLine="0"/>
      </w:pPr>
    </w:p>
    <w:p w14:paraId="4320B748" w14:textId="6DA457A5" w:rsidR="00717925" w:rsidRDefault="001A5767" w:rsidP="003C2900">
      <w:pPr>
        <w:pStyle w:val="1"/>
        <w:keepNext w:val="0"/>
        <w:widowControl w:val="0"/>
        <w:spacing w:after="0"/>
        <w:ind w:left="-15" w:right="140" w:firstLine="708"/>
      </w:pPr>
      <w:bookmarkStart w:id="14" w:name="_Toc161130018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</w:t>
      </w:r>
      <w:bookmarkEnd w:id="14"/>
      <w:r>
        <w:t xml:space="preserve"> </w:t>
      </w:r>
    </w:p>
    <w:p w14:paraId="59242BCF" w14:textId="77777777" w:rsidR="00717925" w:rsidRDefault="001A5767" w:rsidP="003C2900">
      <w:pPr>
        <w:pStyle w:val="1"/>
        <w:keepNext w:val="0"/>
        <w:widowControl w:val="0"/>
        <w:spacing w:after="0"/>
        <w:ind w:left="-15" w:right="140" w:firstLine="708"/>
      </w:pPr>
      <w:bookmarkStart w:id="15" w:name="_Toc161130019"/>
      <w:r>
        <w:t>учебных занятий</w:t>
      </w:r>
      <w:bookmarkEnd w:id="15"/>
      <w:r>
        <w:rPr>
          <w:sz w:val="20"/>
        </w:rPr>
        <w:t xml:space="preserve"> </w:t>
      </w:r>
      <w:r>
        <w:t xml:space="preserve"> </w:t>
      </w:r>
    </w:p>
    <w:p w14:paraId="5BB17831" w14:textId="77777777" w:rsidR="00717925" w:rsidRDefault="001A5767" w:rsidP="003C2900">
      <w:pPr>
        <w:pStyle w:val="2"/>
        <w:keepNext w:val="0"/>
        <w:widowControl w:val="0"/>
        <w:spacing w:after="0"/>
        <w:ind w:left="718"/>
      </w:pPr>
      <w:bookmarkStart w:id="16" w:name="_Toc161130020"/>
      <w:r>
        <w:t>5.1. Содержание дисциплины</w:t>
      </w:r>
      <w:bookmarkEnd w:id="16"/>
      <w:r>
        <w:t xml:space="preserve"> </w:t>
      </w:r>
      <w:r>
        <w:rPr>
          <w:b w:val="0"/>
        </w:rPr>
        <w:t xml:space="preserve"> </w:t>
      </w:r>
    </w:p>
    <w:p w14:paraId="425CE164" w14:textId="77777777" w:rsidR="00352263" w:rsidRDefault="00352263" w:rsidP="003C2900">
      <w:pPr>
        <w:widowControl w:val="0"/>
        <w:spacing w:after="0" w:line="259" w:lineRule="auto"/>
        <w:ind w:right="123" w:firstLine="699"/>
        <w:jc w:val="right"/>
        <w:rPr>
          <w:b/>
        </w:rPr>
      </w:pPr>
    </w:p>
    <w:p w14:paraId="241A11FB" w14:textId="1EE49EC1" w:rsidR="00717925" w:rsidRPr="00F139E3" w:rsidRDefault="001A5767" w:rsidP="003C2900">
      <w:pPr>
        <w:widowControl w:val="0"/>
        <w:spacing w:after="0" w:line="360" w:lineRule="auto"/>
        <w:ind w:left="0" w:right="0" w:firstLine="709"/>
        <w:rPr>
          <w:b/>
        </w:rPr>
      </w:pPr>
      <w:r w:rsidRPr="00705C8F">
        <w:rPr>
          <w:b/>
        </w:rPr>
        <w:t xml:space="preserve">Тема 1. </w:t>
      </w:r>
      <w:r w:rsidRPr="00F139E3">
        <w:rPr>
          <w:b/>
        </w:rPr>
        <w:t xml:space="preserve">Организационно-правовые и учетные аспекты </w:t>
      </w:r>
      <w:bookmarkStart w:id="17" w:name="_Toc119582606"/>
      <w:r w:rsidRPr="00F139E3">
        <w:rPr>
          <w:b/>
        </w:rPr>
        <w:t xml:space="preserve">деятельности </w:t>
      </w:r>
      <w:bookmarkEnd w:id="17"/>
      <w:r w:rsidR="00C81A42" w:rsidRPr="00F139E3">
        <w:rPr>
          <w:b/>
        </w:rPr>
        <w:t>организаций бюджетной сферы</w:t>
      </w:r>
    </w:p>
    <w:p w14:paraId="17309C16" w14:textId="662BC12A" w:rsidR="00717925" w:rsidRDefault="001A5767" w:rsidP="003C2900">
      <w:pPr>
        <w:widowControl w:val="0"/>
        <w:spacing w:after="0" w:line="360" w:lineRule="auto"/>
        <w:ind w:right="139" w:firstLine="699"/>
      </w:pPr>
      <w:bookmarkStart w:id="18" w:name="_Hlk158670056"/>
      <w:r>
        <w:t>Организационно-правовые основы деятельности</w:t>
      </w:r>
      <w:r w:rsidR="00C81A42">
        <w:t xml:space="preserve"> организаций бюджетной сферы</w:t>
      </w:r>
      <w:r>
        <w:t>. Учётная политика организаци</w:t>
      </w:r>
      <w:r w:rsidR="00E71628">
        <w:t>й бюджетной сферы</w:t>
      </w:r>
      <w:r>
        <w:t xml:space="preserve">. Формат и структура учётной политики. Элементы учётной политики </w:t>
      </w:r>
      <w:bookmarkEnd w:id="18"/>
      <w:r>
        <w:t>и факторы, влияющие на их выбор. Влияние учётной политики на организацию учёта.</w:t>
      </w:r>
      <w:r>
        <w:rPr>
          <w:sz w:val="20"/>
        </w:rPr>
        <w:t xml:space="preserve"> </w:t>
      </w:r>
    </w:p>
    <w:p w14:paraId="0A20E211" w14:textId="635E5EC2" w:rsidR="00BC4DC2" w:rsidRDefault="001A5767" w:rsidP="003C2900">
      <w:pPr>
        <w:widowControl w:val="0"/>
        <w:spacing w:after="0" w:line="360" w:lineRule="auto"/>
        <w:ind w:firstLine="709"/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</w:pPr>
      <w:r>
        <w:t xml:space="preserve">Автоматизированные информационные системы: возможности для построения систем бухгалтерского учета. Настройки конфигурации, интерфейса и параметров учета. 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Ввод 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основны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х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параметр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ов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учета, заполн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ение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сведени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й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об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учреждении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. Использование помощника 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для 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сни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жения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риск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а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допущения ошибок при вводе первоначальных сведений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,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необходимых для начала использования системы.</w:t>
      </w:r>
    </w:p>
    <w:p w14:paraId="70903790" w14:textId="77777777" w:rsidR="00705C8F" w:rsidRPr="00705C8F" w:rsidRDefault="00705C8F" w:rsidP="003C2900">
      <w:pPr>
        <w:widowControl w:val="0"/>
        <w:spacing w:after="0" w:line="360" w:lineRule="auto"/>
        <w:ind w:left="0" w:right="0" w:firstLine="709"/>
        <w:rPr>
          <w:rFonts w:eastAsiaTheme="minorHAnsi"/>
          <w:kern w:val="2"/>
          <w:szCs w:val="28"/>
          <w:shd w:val="clear" w:color="auto" w:fill="FFFFFF"/>
          <w:lang w:eastAsia="en-US"/>
          <w14:ligatures w14:val="standardContextual"/>
        </w:rPr>
      </w:pPr>
      <w:r w:rsidRPr="00705C8F">
        <w:rPr>
          <w:rFonts w:eastAsiaTheme="minorHAnsi"/>
          <w:kern w:val="2"/>
          <w:szCs w:val="28"/>
          <w:shd w:val="clear" w:color="auto" w:fill="FFFFFF"/>
          <w:lang w:eastAsia="en-US"/>
          <w14:ligatures w14:val="standardContextual"/>
        </w:rPr>
        <w:t>Настройка внутреннего ЭДО;</w:t>
      </w:r>
      <w:r w:rsidRPr="00705C8F">
        <w:rPr>
          <w:rFonts w:eastAsiaTheme="minorHAnsi"/>
          <w:color w:val="555555"/>
          <w:kern w:val="2"/>
          <w:szCs w:val="28"/>
          <w:lang w:eastAsia="en-US"/>
          <w14:ligatures w14:val="standardContextual"/>
        </w:rPr>
        <w:t xml:space="preserve"> </w:t>
      </w:r>
      <w:r w:rsidRPr="00705C8F">
        <w:rPr>
          <w:rFonts w:eastAsiaTheme="minorHAnsi"/>
          <w:kern w:val="2"/>
          <w:szCs w:val="28"/>
          <w:shd w:val="clear" w:color="auto" w:fill="FFFFFF"/>
          <w:lang w:eastAsia="en-US"/>
          <w14:ligatures w14:val="standardContextual"/>
        </w:rPr>
        <w:t>настройка пользователей и прав; настройка маршрутов подписания; создание и работа с электронными документами.</w:t>
      </w:r>
    </w:p>
    <w:p w14:paraId="3EE0A7F2" w14:textId="2A8D686A" w:rsidR="00717925" w:rsidRDefault="001A5767" w:rsidP="003C2900">
      <w:pPr>
        <w:widowControl w:val="0"/>
        <w:spacing w:after="0" w:line="360" w:lineRule="auto"/>
        <w:ind w:right="136" w:firstLine="699"/>
        <w:rPr>
          <w:sz w:val="20"/>
        </w:rPr>
      </w:pPr>
      <w:r>
        <w:t>Личные настройки пользователя системы. Распределение полномочий и ролей при организации сетевого взаимодействия в учетной системе. Возможности контроля за правильностью ввода информации в автоматизированную систему.</w:t>
      </w:r>
      <w:r>
        <w:rPr>
          <w:sz w:val="20"/>
        </w:rPr>
        <w:t xml:space="preserve">  </w:t>
      </w:r>
    </w:p>
    <w:p w14:paraId="45A97282" w14:textId="4D8AD215" w:rsidR="00BC4DC2" w:rsidRPr="00BC4DC2" w:rsidRDefault="00BC4DC2" w:rsidP="003C2900">
      <w:pPr>
        <w:widowControl w:val="0"/>
        <w:spacing w:after="0" w:line="360" w:lineRule="auto"/>
        <w:ind w:left="0" w:right="0" w:firstLine="709"/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</w:pP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Использование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средств контроля действий пользователя на различных этапах взаимодействия с программой: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контроль корректности и полноты вводимой информации;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контроль остатков при списании (перемещении) материальных ценностей;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контроль корректности вводимых проводок (бухгалтерских записей);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контроль ввода и редактирования документов, операций;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контроль модификации и удаления документов, введенных ранее даты запрета редактирования;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контроль целостности и непротиворечивости информации при удалении данных.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</w:p>
    <w:p w14:paraId="3B87326A" w14:textId="07056AB4" w:rsidR="00705C8F" w:rsidRPr="00705C8F" w:rsidRDefault="00705C8F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 w:rsidRPr="00705C8F">
        <w:rPr>
          <w:color w:val="auto"/>
          <w:szCs w:val="28"/>
          <w:shd w:val="clear" w:color="auto" w:fill="FFFFFF"/>
        </w:rPr>
        <w:lastRenderedPageBreak/>
        <w:t>Использование технологического анализа учета</w:t>
      </w:r>
      <w:r>
        <w:rPr>
          <w:color w:val="auto"/>
          <w:szCs w:val="28"/>
          <w:shd w:val="clear" w:color="auto" w:fill="FFFFFF"/>
        </w:rPr>
        <w:t xml:space="preserve">: </w:t>
      </w:r>
      <w:r w:rsidRPr="00705C8F">
        <w:rPr>
          <w:color w:val="auto"/>
          <w:szCs w:val="28"/>
        </w:rPr>
        <w:t xml:space="preserve">в разрезе бюджетной классификации, счетов и </w:t>
      </w:r>
      <w:proofErr w:type="spellStart"/>
      <w:r w:rsidRPr="00705C8F">
        <w:rPr>
          <w:color w:val="auto"/>
          <w:szCs w:val="28"/>
        </w:rPr>
        <w:t>субсчетов</w:t>
      </w:r>
      <w:proofErr w:type="spellEnd"/>
      <w:r w:rsidRPr="00705C8F">
        <w:rPr>
          <w:color w:val="auto"/>
          <w:szCs w:val="28"/>
        </w:rPr>
        <w:t>, бюджетных средств, остатков и оборотов по счетам учета за выбранный период, с функцией отбора по источнику финансового обеспечения</w:t>
      </w:r>
      <w:r>
        <w:rPr>
          <w:color w:val="auto"/>
          <w:szCs w:val="28"/>
        </w:rPr>
        <w:t>.</w:t>
      </w:r>
    </w:p>
    <w:p w14:paraId="10BA47A0" w14:textId="75DB37C8" w:rsidR="00850ABF" w:rsidRDefault="00850ABF" w:rsidP="003C2900">
      <w:pPr>
        <w:widowControl w:val="0"/>
        <w:spacing w:after="0" w:line="360" w:lineRule="auto"/>
        <w:ind w:right="136" w:firstLine="699"/>
        <w:rPr>
          <w:b/>
          <w:bCs/>
          <w:szCs w:val="28"/>
        </w:rPr>
      </w:pPr>
      <w:r w:rsidRPr="00850ABF">
        <w:rPr>
          <w:b/>
          <w:bCs/>
          <w:szCs w:val="28"/>
        </w:rPr>
        <w:t xml:space="preserve">Тема 2 </w:t>
      </w:r>
      <w:r>
        <w:rPr>
          <w:b/>
          <w:bCs/>
          <w:szCs w:val="28"/>
        </w:rPr>
        <w:t xml:space="preserve">Санкционирование расходов </w:t>
      </w:r>
      <w:r w:rsidR="000C247B">
        <w:rPr>
          <w:b/>
          <w:bCs/>
          <w:szCs w:val="28"/>
        </w:rPr>
        <w:t xml:space="preserve">хозяйствующего </w:t>
      </w:r>
      <w:r>
        <w:rPr>
          <w:b/>
          <w:bCs/>
          <w:szCs w:val="28"/>
        </w:rPr>
        <w:t>субъекта</w:t>
      </w:r>
    </w:p>
    <w:p w14:paraId="1D0F3003" w14:textId="77777777" w:rsidR="00BA2012" w:rsidRDefault="003B2964" w:rsidP="003C2900">
      <w:pPr>
        <w:widowControl w:val="0"/>
        <w:spacing w:after="0" w:line="360" w:lineRule="auto"/>
        <w:ind w:left="0" w:right="0" w:firstLine="709"/>
        <w:rPr>
          <w:color w:val="222222"/>
          <w:szCs w:val="28"/>
          <w:shd w:val="clear" w:color="auto" w:fill="FFFFFF"/>
        </w:rPr>
      </w:pPr>
      <w:r w:rsidRPr="00BA2012">
        <w:rPr>
          <w:color w:val="222222"/>
          <w:szCs w:val="28"/>
          <w:shd w:val="clear" w:color="auto" w:fill="FFFFFF"/>
        </w:rPr>
        <w:t>Обоснования (расчеты) плановых показателей. Составление плана финансово-хозяйственной деятельности. План на период действия закона/решения о бюджете: на очередной год или на очередной год и плановый период.</w:t>
      </w:r>
    </w:p>
    <w:p w14:paraId="697E97B6" w14:textId="6AB1A10E" w:rsidR="000C247B" w:rsidRPr="00BA2012" w:rsidRDefault="000C247B" w:rsidP="003C2900">
      <w:pPr>
        <w:widowControl w:val="0"/>
        <w:spacing w:after="0" w:line="360" w:lineRule="auto"/>
        <w:ind w:left="0" w:right="0" w:firstLine="709"/>
        <w:rPr>
          <w:b/>
          <w:bCs/>
          <w:szCs w:val="28"/>
        </w:rPr>
      </w:pPr>
      <w:bookmarkStart w:id="19" w:name="_Hlk158667693"/>
      <w:r w:rsidRPr="00BA2012">
        <w:rPr>
          <w:color w:val="222222"/>
          <w:szCs w:val="28"/>
          <w:shd w:val="clear" w:color="auto" w:fill="FFFFFF"/>
        </w:rPr>
        <w:t xml:space="preserve">Санкционирование по текущему финансовому году. Санкционирование по первому году, следующему за текущим (очередному финансовому году). </w:t>
      </w:r>
      <w:r w:rsidR="003B2964" w:rsidRPr="00BA2012">
        <w:rPr>
          <w:color w:val="222222"/>
          <w:szCs w:val="28"/>
          <w:shd w:val="clear" w:color="auto" w:fill="FFFFFF"/>
        </w:rPr>
        <w:t>Санкционирование по второму году, следующему за текущим (первому году, следующему за очередным). Санкционирование на иные очередные года (за пределами планового периода).</w:t>
      </w:r>
    </w:p>
    <w:p w14:paraId="67F5FA84" w14:textId="30343444" w:rsidR="00B40B75" w:rsidRDefault="00B40B75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bookmarkStart w:id="20" w:name="_Toc119582607"/>
      <w:r w:rsidRPr="00B40B75">
        <w:rPr>
          <w:color w:val="auto"/>
          <w:szCs w:val="28"/>
        </w:rPr>
        <w:t>Учет плановых назначений</w:t>
      </w:r>
      <w:r>
        <w:rPr>
          <w:color w:val="auto"/>
          <w:szCs w:val="28"/>
        </w:rPr>
        <w:t>.</w:t>
      </w:r>
      <w:r w:rsidRPr="00B40B75">
        <w:rPr>
          <w:color w:val="auto"/>
          <w:szCs w:val="28"/>
        </w:rPr>
        <w:t xml:space="preserve"> Учет обязательств</w:t>
      </w:r>
      <w:r>
        <w:rPr>
          <w:color w:val="auto"/>
          <w:szCs w:val="28"/>
        </w:rPr>
        <w:t xml:space="preserve">. </w:t>
      </w:r>
      <w:r w:rsidRPr="00B40B75">
        <w:rPr>
          <w:color w:val="auto"/>
          <w:szCs w:val="28"/>
        </w:rPr>
        <w:t xml:space="preserve"> Учет денежных обязательств.</w:t>
      </w:r>
      <w:bookmarkEnd w:id="19"/>
      <w:r w:rsidRPr="00B40B75">
        <w:rPr>
          <w:color w:val="auto"/>
          <w:szCs w:val="28"/>
        </w:rPr>
        <w:t xml:space="preserve"> Автоматизация учета обязательств. Согласованное добавление аналитики на счета, связанные с учетом исполнения Плана ФХД</w:t>
      </w:r>
      <w:r>
        <w:rPr>
          <w:color w:val="auto"/>
          <w:szCs w:val="28"/>
        </w:rPr>
        <w:t>.</w:t>
      </w:r>
      <w:r w:rsidRPr="00B40B75">
        <w:rPr>
          <w:color w:val="auto"/>
          <w:szCs w:val="28"/>
        </w:rPr>
        <w:t xml:space="preserve"> Регламентированные регистры бухгалтерского учета в части санкционирования расходов</w:t>
      </w:r>
      <w:r>
        <w:rPr>
          <w:color w:val="auto"/>
          <w:szCs w:val="28"/>
        </w:rPr>
        <w:t xml:space="preserve">. </w:t>
      </w:r>
      <w:r w:rsidRPr="00B40B75">
        <w:rPr>
          <w:color w:val="auto"/>
          <w:szCs w:val="28"/>
        </w:rPr>
        <w:t xml:space="preserve"> Контроль исполнения планов. Отчет «Сводные данные об исполнении плана ФХД»</w:t>
      </w:r>
      <w:r>
        <w:rPr>
          <w:color w:val="auto"/>
          <w:szCs w:val="28"/>
        </w:rPr>
        <w:t xml:space="preserve">. </w:t>
      </w:r>
      <w:r w:rsidRPr="00B40B75">
        <w:rPr>
          <w:color w:val="auto"/>
          <w:szCs w:val="28"/>
        </w:rPr>
        <w:t>Формирование регламентированной отчетности об исполнении Плана ФХД</w:t>
      </w:r>
      <w:r>
        <w:rPr>
          <w:color w:val="auto"/>
          <w:szCs w:val="28"/>
        </w:rPr>
        <w:t>.</w:t>
      </w:r>
    </w:p>
    <w:p w14:paraId="68A1FBE4" w14:textId="77777777" w:rsidR="00654C0A" w:rsidRPr="00F139E3" w:rsidRDefault="00654C0A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 w:rsidRPr="00F139E3">
        <w:rPr>
          <w:color w:val="auto"/>
          <w:szCs w:val="28"/>
        </w:rPr>
        <w:t xml:space="preserve">Учет бюджетных данных - лимитов бюджетных обязательств, ассигнований, предельных объемов финансирования расходов получателей бюджетных средств (ПБС). Учет бюджетных обязательств. Формирование сведений о принятых бюджетных обязательствах </w:t>
      </w:r>
    </w:p>
    <w:p w14:paraId="29495AB5" w14:textId="77777777" w:rsidR="00654C0A" w:rsidRPr="00F139E3" w:rsidRDefault="00654C0A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 w:rsidRPr="00F139E3">
        <w:rPr>
          <w:color w:val="auto"/>
          <w:szCs w:val="28"/>
        </w:rPr>
        <w:t xml:space="preserve">Учет денежных обязательств. Автоматизация учета денежных обязательств.  Согласованное добавление аналитики на счета, связанные с учетом исполнения бюджета.  Регламентированные регистры бюджетного учета в части санкционирования расходов бюджета. </w:t>
      </w:r>
    </w:p>
    <w:p w14:paraId="4B97D258" w14:textId="5718F8E4" w:rsidR="00717925" w:rsidRDefault="001A5767" w:rsidP="003C2900">
      <w:pPr>
        <w:pStyle w:val="3"/>
        <w:keepNext w:val="0"/>
        <w:widowControl w:val="0"/>
        <w:spacing w:after="0" w:line="360" w:lineRule="auto"/>
        <w:ind w:left="10" w:firstLine="699"/>
      </w:pPr>
      <w:bookmarkStart w:id="21" w:name="_Toc159503915"/>
      <w:bookmarkStart w:id="22" w:name="_Toc159504030"/>
      <w:bookmarkStart w:id="23" w:name="_Toc161130021"/>
      <w:r>
        <w:t xml:space="preserve">Тема </w:t>
      </w:r>
      <w:r w:rsidR="00291797">
        <w:t>3</w:t>
      </w:r>
      <w:r>
        <w:t xml:space="preserve">. Учёт </w:t>
      </w:r>
      <w:r w:rsidR="00291797">
        <w:t xml:space="preserve">нефинансовых активов </w:t>
      </w:r>
      <w:r>
        <w:t xml:space="preserve">в </w:t>
      </w:r>
      <w:r w:rsidR="00E71628">
        <w:t xml:space="preserve">бюджетном </w:t>
      </w:r>
      <w:r>
        <w:t>учете</w:t>
      </w:r>
      <w:bookmarkEnd w:id="20"/>
      <w:bookmarkEnd w:id="21"/>
      <w:bookmarkEnd w:id="22"/>
      <w:bookmarkEnd w:id="23"/>
      <w:r>
        <w:t xml:space="preserve"> </w:t>
      </w:r>
    </w:p>
    <w:p w14:paraId="215931A7" w14:textId="77777777" w:rsidR="00B40B75" w:rsidRDefault="001A5767" w:rsidP="003C2900">
      <w:pPr>
        <w:widowControl w:val="0"/>
        <w:spacing w:after="0" w:line="360" w:lineRule="auto"/>
        <w:ind w:right="135" w:firstLine="699"/>
      </w:pPr>
      <w:r>
        <w:lastRenderedPageBreak/>
        <w:t>Учетная политика в отношении основных средств</w:t>
      </w:r>
      <w:r w:rsidR="00E71628">
        <w:t>.</w:t>
      </w:r>
      <w:r>
        <w:t xml:space="preserve"> Документальное оформление и отражение в автоматизированной информационной системе фактов хозяйственной жизни по поступлению, созданию, внутреннему перемещению, модернизации и затрат на восстановление основных средств. Особенности отражения арендных операций. Документальное оформление и отражение в учёте выбытия основных средств. Настройка параметров учёта амортизации основных средств в автоматизированной системе.</w:t>
      </w:r>
    </w:p>
    <w:p w14:paraId="1A6D553C" w14:textId="0E679A28" w:rsidR="00717925" w:rsidRDefault="00B40B75" w:rsidP="003C2900">
      <w:pPr>
        <w:widowControl w:val="0"/>
        <w:spacing w:after="0" w:line="360" w:lineRule="auto"/>
        <w:ind w:right="135" w:firstLine="699"/>
        <w:rPr>
          <w:b/>
        </w:rPr>
      </w:pPr>
      <w:r>
        <w:rPr>
          <w:color w:val="auto"/>
          <w:szCs w:val="28"/>
        </w:rPr>
        <w:t>У</w:t>
      </w:r>
      <w:r w:rsidRPr="00E97823">
        <w:rPr>
          <w:color w:val="auto"/>
          <w:szCs w:val="28"/>
        </w:rPr>
        <w:t xml:space="preserve">чет движения нефинансовых активов на </w:t>
      </w:r>
      <w:proofErr w:type="spellStart"/>
      <w:r w:rsidRPr="00E97823">
        <w:rPr>
          <w:color w:val="auto"/>
          <w:szCs w:val="28"/>
        </w:rPr>
        <w:t>забалансовых</w:t>
      </w:r>
      <w:proofErr w:type="spellEnd"/>
      <w:r w:rsidRPr="00E97823">
        <w:rPr>
          <w:color w:val="auto"/>
          <w:szCs w:val="28"/>
        </w:rPr>
        <w:t xml:space="preserve"> счетах.</w:t>
      </w:r>
      <w:r w:rsidRPr="00E97823">
        <w:rPr>
          <w:rFonts w:ascii="Raleway" w:hAnsi="Raleway" w:cs="Arial"/>
          <w:color w:val="auto"/>
          <w:sz w:val="26"/>
          <w:szCs w:val="26"/>
        </w:rPr>
        <w:t xml:space="preserve"> </w:t>
      </w:r>
      <w:r w:rsidR="001A5767">
        <w:t xml:space="preserve"> Порядок проведения и документального оформления инвентаризации основных средств; отражение ее результатов в учёте. Формирование стандартных регистров по учёту основных средств в автоматизированном режиме. Порядок расчёта налоговой базы и учёт расчётов по налогу на имущество.</w:t>
      </w:r>
      <w:r w:rsidR="001A5767">
        <w:rPr>
          <w:sz w:val="20"/>
        </w:rPr>
        <w:t xml:space="preserve"> </w:t>
      </w:r>
      <w:r w:rsidR="001A5767">
        <w:rPr>
          <w:b/>
        </w:rPr>
        <w:t xml:space="preserve"> </w:t>
      </w:r>
    </w:p>
    <w:p w14:paraId="0E360954" w14:textId="28DFDE5C" w:rsidR="00717925" w:rsidRDefault="001A5767" w:rsidP="003C2900">
      <w:pPr>
        <w:widowControl w:val="0"/>
        <w:spacing w:after="0" w:line="360" w:lineRule="auto"/>
        <w:ind w:right="137" w:firstLine="699"/>
      </w:pPr>
      <w:r>
        <w:t>Классификация и оценка нематериальных активов. Документальное оформление и отражение в автоматизированной информационной системе поступления нематериальных активов. Формирование профессионального суждения в процессе учёта переоценки и обесценения нематериальных активов. Настройка параметров учёта амортизации нематериальных активов. Документальное оформление и отражение в автоматизированной информационной системе выбытия нематериальных активов. Порядок проведения и документального оформления инвентаризации нематериальных активов. Формирование стандартных регистров по учёту нематериальных активов.</w:t>
      </w:r>
      <w:r>
        <w:rPr>
          <w:sz w:val="20"/>
        </w:rPr>
        <w:t xml:space="preserve"> </w:t>
      </w:r>
    </w:p>
    <w:p w14:paraId="35ADAA79" w14:textId="08369F1C" w:rsidR="00717925" w:rsidRPr="002B0686" w:rsidRDefault="001A5767" w:rsidP="003C2900">
      <w:pPr>
        <w:widowControl w:val="0"/>
        <w:spacing w:after="0" w:line="360" w:lineRule="auto"/>
        <w:ind w:right="137" w:firstLine="699"/>
      </w:pPr>
      <w:r>
        <w:t xml:space="preserve">Учетная политика в отношении материально-производственных запасов. Документальное оформление и отражение в автоматизированной информационной системе поступления запасов. Настройка параметров информационной системы для автоматического формирования и отражения в учёте резерва под снижение стоимости материальных ценностей. Документальное оформление и отражение в учёте расходования и выбытия запасов. Порядок проведения и документальное оформление инвентаризации запасов. Формирование стандартных регистров по учёту запасов. </w:t>
      </w:r>
      <w:r>
        <w:lastRenderedPageBreak/>
        <w:t>Аналитические возможности ун</w:t>
      </w:r>
      <w:r w:rsidR="00210C90">
        <w:t>иверсальной бухгалтерской</w:t>
      </w:r>
      <w:r>
        <w:t xml:space="preserve"> систем</w:t>
      </w:r>
      <w:r w:rsidR="00210C90">
        <w:t>ы</w:t>
      </w:r>
      <w:r>
        <w:t xml:space="preserve">, </w:t>
      </w:r>
      <w:r w:rsidR="00210C90">
        <w:t xml:space="preserve">анализ счетов, </w:t>
      </w:r>
      <w:proofErr w:type="spellStart"/>
      <w:r>
        <w:t>субсчет</w:t>
      </w:r>
      <w:r w:rsidR="00210C90">
        <w:t>ов</w:t>
      </w:r>
      <w:proofErr w:type="spellEnd"/>
      <w:r>
        <w:t xml:space="preserve">, </w:t>
      </w:r>
      <w:r w:rsidR="00210C90">
        <w:t>отчетов с плавающим временным</w:t>
      </w:r>
      <w:r>
        <w:t xml:space="preserve"> период</w:t>
      </w:r>
      <w:r w:rsidR="00291797">
        <w:t>ом</w:t>
      </w:r>
      <w:r>
        <w:t xml:space="preserve"> для составления стандартных отчетов. </w:t>
      </w:r>
    </w:p>
    <w:p w14:paraId="594A0898" w14:textId="2D28CF07" w:rsidR="00291797" w:rsidRDefault="001A5767" w:rsidP="003C2900">
      <w:pPr>
        <w:pStyle w:val="3"/>
        <w:keepNext w:val="0"/>
        <w:widowControl w:val="0"/>
        <w:spacing w:after="0" w:line="360" w:lineRule="auto"/>
        <w:ind w:left="10" w:firstLine="699"/>
      </w:pPr>
      <w:bookmarkStart w:id="24" w:name="_Toc159503916"/>
      <w:bookmarkStart w:id="25" w:name="_Toc159504031"/>
      <w:bookmarkStart w:id="26" w:name="_Toc161130022"/>
      <w:bookmarkStart w:id="27" w:name="_Toc119582614"/>
      <w:r>
        <w:t xml:space="preserve">Тема </w:t>
      </w:r>
      <w:r w:rsidR="00291797">
        <w:t>4</w:t>
      </w:r>
      <w:r>
        <w:t xml:space="preserve">. </w:t>
      </w:r>
      <w:r w:rsidR="00291797">
        <w:t>Учет финансовых активов в бюджетном учете</w:t>
      </w:r>
      <w:bookmarkEnd w:id="24"/>
      <w:bookmarkEnd w:id="25"/>
      <w:bookmarkEnd w:id="26"/>
    </w:p>
    <w:p w14:paraId="1A2EF852" w14:textId="0BD0A2E7" w:rsidR="00717925" w:rsidRPr="002D6E4F" w:rsidRDefault="001A5767" w:rsidP="003C2900">
      <w:pPr>
        <w:pStyle w:val="3"/>
        <w:keepNext w:val="0"/>
        <w:widowControl w:val="0"/>
        <w:spacing w:after="0" w:line="360" w:lineRule="auto"/>
        <w:ind w:left="0" w:firstLine="697"/>
        <w:rPr>
          <w:b w:val="0"/>
          <w:bCs/>
        </w:rPr>
      </w:pPr>
      <w:bookmarkStart w:id="28" w:name="_Toc159503917"/>
      <w:bookmarkStart w:id="29" w:name="_Toc159504032"/>
      <w:bookmarkStart w:id="30" w:name="_Toc161130023"/>
      <w:r w:rsidRPr="002D6E4F">
        <w:rPr>
          <w:b w:val="0"/>
          <w:bCs/>
        </w:rPr>
        <w:t>Учёт денежных средств</w:t>
      </w:r>
      <w:bookmarkEnd w:id="27"/>
      <w:r w:rsidR="002D6E4F">
        <w:rPr>
          <w:b w:val="0"/>
          <w:bCs/>
        </w:rPr>
        <w:t xml:space="preserve">. </w:t>
      </w:r>
      <w:r w:rsidRPr="002D6E4F">
        <w:rPr>
          <w:b w:val="0"/>
          <w:bCs/>
        </w:rPr>
        <w:t xml:space="preserve"> Организация учёта кассовых операций: распределение должностных обязанностей, заключение договоров о материальной ответственности.</w:t>
      </w:r>
      <w:bookmarkEnd w:id="28"/>
      <w:bookmarkEnd w:id="29"/>
      <w:bookmarkEnd w:id="30"/>
      <w:r w:rsidRPr="002D6E4F">
        <w:rPr>
          <w:b w:val="0"/>
          <w:bCs/>
        </w:rPr>
        <w:t xml:space="preserve"> </w:t>
      </w:r>
    </w:p>
    <w:p w14:paraId="16F92274" w14:textId="0B71934F" w:rsidR="00717925" w:rsidRDefault="001A5767" w:rsidP="003C2900">
      <w:pPr>
        <w:widowControl w:val="0"/>
        <w:spacing w:after="0" w:line="360" w:lineRule="auto"/>
        <w:ind w:right="139" w:firstLine="699"/>
      </w:pPr>
      <w:r>
        <w:t>Документальное оформление и учёт получения и выдачи наличных сумм. Организация учёта</w:t>
      </w:r>
      <w:r w:rsidR="00D365CD">
        <w:t xml:space="preserve"> на лицевом счете в казначействе</w:t>
      </w:r>
      <w:r>
        <w:t xml:space="preserve">. Документальное оформление и учёт движения денежных средств </w:t>
      </w:r>
      <w:r w:rsidR="00D365CD">
        <w:t xml:space="preserve">на лицевых </w:t>
      </w:r>
      <w:r>
        <w:t>счетах</w:t>
      </w:r>
      <w:r w:rsidR="00D365CD">
        <w:t xml:space="preserve">. </w:t>
      </w:r>
      <w:r>
        <w:t>Порядок проведения и документального оформления инвентаризации денежных средств. Формирование стандартных регистров по учёту денежных средств.</w:t>
      </w:r>
      <w:r>
        <w:rPr>
          <w:sz w:val="20"/>
        </w:rPr>
        <w:t xml:space="preserve"> </w:t>
      </w:r>
    </w:p>
    <w:p w14:paraId="0A58EE50" w14:textId="23D2C965" w:rsidR="00B40B75" w:rsidRPr="00B40B75" w:rsidRDefault="00654C0A" w:rsidP="003C2900">
      <w:pPr>
        <w:widowControl w:val="0"/>
        <w:shd w:val="clear" w:color="auto" w:fill="FFFFFF"/>
        <w:tabs>
          <w:tab w:val="num" w:pos="720"/>
        </w:tabs>
        <w:spacing w:after="0" w:line="360" w:lineRule="auto"/>
        <w:ind w:left="0" w:right="0" w:firstLine="709"/>
        <w:rPr>
          <w:color w:val="auto"/>
          <w:szCs w:val="28"/>
        </w:rPr>
      </w:pPr>
      <w:bookmarkStart w:id="31" w:name="_Toc119582616"/>
      <w:r>
        <w:t xml:space="preserve">Особенности документального оформления учёта расчётов с покупателями и заказчиками, разными дебиторами. </w:t>
      </w:r>
      <w:r>
        <w:rPr>
          <w:color w:val="auto"/>
          <w:szCs w:val="28"/>
        </w:rPr>
        <w:t xml:space="preserve">Учет </w:t>
      </w:r>
      <w:r w:rsidR="00B40B75" w:rsidRPr="00B40B75">
        <w:rPr>
          <w:color w:val="auto"/>
          <w:szCs w:val="28"/>
        </w:rPr>
        <w:t xml:space="preserve">операций по начислению дебиторской задолженности на услуги по основной и деятельности, </w:t>
      </w:r>
      <w:r>
        <w:rPr>
          <w:color w:val="auto"/>
          <w:szCs w:val="28"/>
        </w:rPr>
        <w:t xml:space="preserve">приносящей доход, </w:t>
      </w:r>
      <w:r w:rsidR="00B40B75" w:rsidRPr="00B40B75">
        <w:rPr>
          <w:color w:val="auto"/>
          <w:szCs w:val="28"/>
        </w:rPr>
        <w:t xml:space="preserve">по краткосрочным и долгосрочным договорам, в том числе по сдаче недвижимого имущества в аренду. </w:t>
      </w:r>
      <w:r>
        <w:rPr>
          <w:color w:val="auto"/>
          <w:szCs w:val="28"/>
        </w:rPr>
        <w:t xml:space="preserve">Автоматизированное </w:t>
      </w:r>
      <w:r w:rsidR="00B40B75" w:rsidRPr="00B40B75">
        <w:rPr>
          <w:color w:val="auto"/>
          <w:szCs w:val="28"/>
        </w:rPr>
        <w:t>оформление счетов-фактур;</w:t>
      </w:r>
      <w:r>
        <w:rPr>
          <w:color w:val="auto"/>
          <w:szCs w:val="28"/>
        </w:rPr>
        <w:t xml:space="preserve"> </w:t>
      </w:r>
      <w:r w:rsidR="00B40B75" w:rsidRPr="00B40B75">
        <w:rPr>
          <w:color w:val="auto"/>
          <w:szCs w:val="28"/>
        </w:rPr>
        <w:t>формирование книг-продаж согласно НК РФ;</w:t>
      </w:r>
      <w:r>
        <w:rPr>
          <w:color w:val="auto"/>
          <w:szCs w:val="28"/>
        </w:rPr>
        <w:t xml:space="preserve"> </w:t>
      </w:r>
      <w:r w:rsidR="00B40B75" w:rsidRPr="00B40B75">
        <w:rPr>
          <w:color w:val="auto"/>
          <w:szCs w:val="28"/>
        </w:rPr>
        <w:t>выставление счетов на оплату;</w:t>
      </w:r>
      <w:r>
        <w:rPr>
          <w:color w:val="auto"/>
          <w:szCs w:val="28"/>
        </w:rPr>
        <w:t xml:space="preserve"> </w:t>
      </w:r>
      <w:r w:rsidR="00B40B75" w:rsidRPr="00B40B75">
        <w:rPr>
          <w:color w:val="auto"/>
          <w:szCs w:val="28"/>
        </w:rPr>
        <w:t>зачет полученного аванса;</w:t>
      </w:r>
      <w:r>
        <w:rPr>
          <w:color w:val="auto"/>
          <w:szCs w:val="28"/>
        </w:rPr>
        <w:t xml:space="preserve"> </w:t>
      </w:r>
      <w:r w:rsidR="00B40B75" w:rsidRPr="00B40B75">
        <w:rPr>
          <w:color w:val="auto"/>
          <w:szCs w:val="28"/>
        </w:rPr>
        <w:t>автоматическое списание прямых и накладных затрат по услугам (работам);</w:t>
      </w:r>
      <w:r>
        <w:rPr>
          <w:color w:val="auto"/>
          <w:szCs w:val="28"/>
        </w:rPr>
        <w:t xml:space="preserve"> </w:t>
      </w:r>
      <w:r w:rsidR="00B40B75" w:rsidRPr="00B40B75">
        <w:rPr>
          <w:color w:val="auto"/>
          <w:szCs w:val="28"/>
        </w:rPr>
        <w:t>функция ведения графиков платежей и планов-графиков реализации</w:t>
      </w:r>
      <w:r>
        <w:rPr>
          <w:color w:val="auto"/>
          <w:szCs w:val="28"/>
        </w:rPr>
        <w:t>.</w:t>
      </w:r>
    </w:p>
    <w:p w14:paraId="2A7AA288" w14:textId="47D65086" w:rsidR="00B40B75" w:rsidRDefault="00B40B75" w:rsidP="003C2900">
      <w:pPr>
        <w:widowControl w:val="0"/>
        <w:spacing w:after="0" w:line="360" w:lineRule="auto"/>
        <w:ind w:right="6" w:firstLine="699"/>
      </w:pPr>
      <w:r>
        <w:t>Порядок расчётов, документальное оформление и учёт расчётов по претензиям и возмещению материального ущерба. Порядок проведения и документального оформления инвентаризации текущих обязательств. Отражение результатов инвентаризации в автоматизированной информационной системе. Настройка параметров автоматизированного формирования резерва по сомнительным долгам.</w:t>
      </w:r>
      <w:r>
        <w:rPr>
          <w:sz w:val="20"/>
        </w:rPr>
        <w:t xml:space="preserve"> </w:t>
      </w:r>
    </w:p>
    <w:p w14:paraId="598367CE" w14:textId="19DDFD4A" w:rsidR="00B40B75" w:rsidRPr="00B40B75" w:rsidRDefault="00B40B75" w:rsidP="003C2900">
      <w:pPr>
        <w:widowControl w:val="0"/>
        <w:shd w:val="clear" w:color="auto" w:fill="FFFFFF"/>
        <w:spacing w:after="0" w:line="360" w:lineRule="auto"/>
        <w:ind w:left="0" w:right="0" w:firstLine="709"/>
        <w:rPr>
          <w:color w:val="auto"/>
          <w:szCs w:val="28"/>
        </w:rPr>
      </w:pPr>
      <w:r w:rsidRPr="00B40B75">
        <w:rPr>
          <w:color w:val="auto"/>
          <w:szCs w:val="28"/>
        </w:rPr>
        <w:t>Учет расчетов с подотчетными лицами</w:t>
      </w:r>
      <w:r w:rsidR="00E51D66">
        <w:rPr>
          <w:color w:val="auto"/>
          <w:szCs w:val="28"/>
        </w:rPr>
        <w:t xml:space="preserve">. </w:t>
      </w:r>
      <w:r w:rsidRPr="00B40B75">
        <w:rPr>
          <w:color w:val="auto"/>
          <w:szCs w:val="28"/>
        </w:rPr>
        <w:t xml:space="preserve"> Документирование и учет</w:t>
      </w:r>
      <w:r w:rsidR="00E51D66">
        <w:rPr>
          <w:color w:val="auto"/>
          <w:szCs w:val="28"/>
        </w:rPr>
        <w:t xml:space="preserve"> </w:t>
      </w:r>
      <w:r w:rsidRPr="00B40B75">
        <w:rPr>
          <w:color w:val="auto"/>
          <w:szCs w:val="28"/>
        </w:rPr>
        <w:t xml:space="preserve">операций по расчётам с подотчётными лицами. Отражение в автоматизированной информационной системе командировочных расходов. </w:t>
      </w:r>
      <w:r w:rsidRPr="00B40B75">
        <w:rPr>
          <w:color w:val="auto"/>
          <w:szCs w:val="28"/>
        </w:rPr>
        <w:lastRenderedPageBreak/>
        <w:t>Формирование стандартных регистров по учёту расчётов с подотчётными лицами.</w:t>
      </w:r>
    </w:p>
    <w:p w14:paraId="5D2AE9B0" w14:textId="66DB62B4" w:rsidR="00717925" w:rsidRDefault="001A5767" w:rsidP="003C2900">
      <w:pPr>
        <w:pStyle w:val="3"/>
        <w:keepNext w:val="0"/>
        <w:widowControl w:val="0"/>
        <w:spacing w:after="0" w:line="360" w:lineRule="auto"/>
        <w:ind w:left="10" w:firstLine="699"/>
      </w:pPr>
      <w:bookmarkStart w:id="32" w:name="_Toc159503918"/>
      <w:bookmarkStart w:id="33" w:name="_Toc159504033"/>
      <w:bookmarkStart w:id="34" w:name="_Toc161130024"/>
      <w:r>
        <w:t>Тема</w:t>
      </w:r>
      <w:r w:rsidR="00D365CD">
        <w:t xml:space="preserve"> </w:t>
      </w:r>
      <w:r w:rsidR="00B40B75">
        <w:t>5</w:t>
      </w:r>
      <w:r>
        <w:t xml:space="preserve">. Учёт обязательств </w:t>
      </w:r>
      <w:bookmarkEnd w:id="31"/>
      <w:r w:rsidR="00B40B75">
        <w:t>в бюджетном учете</w:t>
      </w:r>
      <w:bookmarkEnd w:id="32"/>
      <w:bookmarkEnd w:id="33"/>
      <w:bookmarkEnd w:id="34"/>
    </w:p>
    <w:p w14:paraId="692B1D22" w14:textId="4E4FF91F" w:rsidR="00B40B75" w:rsidRPr="00B40B75" w:rsidRDefault="00B40B75" w:rsidP="003C2900">
      <w:pPr>
        <w:widowControl w:val="0"/>
        <w:shd w:val="clear" w:color="auto" w:fill="FFFFFF"/>
        <w:spacing w:after="0" w:line="360" w:lineRule="auto"/>
        <w:ind w:left="0" w:right="0" w:firstLine="709"/>
        <w:rPr>
          <w:color w:val="auto"/>
          <w:szCs w:val="28"/>
        </w:rPr>
      </w:pPr>
      <w:r w:rsidRPr="00B40B75">
        <w:rPr>
          <w:color w:val="auto"/>
          <w:szCs w:val="28"/>
        </w:rPr>
        <w:t>Отражени</w:t>
      </w:r>
      <w:r w:rsidR="00E51D66">
        <w:rPr>
          <w:color w:val="auto"/>
          <w:szCs w:val="28"/>
        </w:rPr>
        <w:t>е</w:t>
      </w:r>
      <w:r w:rsidRPr="00B40B75">
        <w:rPr>
          <w:color w:val="auto"/>
          <w:szCs w:val="28"/>
        </w:rPr>
        <w:t xml:space="preserve"> приобретения</w:t>
      </w:r>
      <w:r w:rsidR="00E51D66">
        <w:rPr>
          <w:color w:val="auto"/>
          <w:szCs w:val="28"/>
        </w:rPr>
        <w:t xml:space="preserve"> материальных ценностей</w:t>
      </w:r>
      <w:r w:rsidRPr="00B40B75">
        <w:rPr>
          <w:color w:val="auto"/>
          <w:szCs w:val="28"/>
        </w:rPr>
        <w:t xml:space="preserve">, работ и </w:t>
      </w:r>
      <w:r w:rsidR="00E51D66">
        <w:rPr>
          <w:color w:val="auto"/>
          <w:szCs w:val="28"/>
        </w:rPr>
        <w:t xml:space="preserve">услуг </w:t>
      </w:r>
      <w:r w:rsidRPr="00B40B75">
        <w:rPr>
          <w:color w:val="auto"/>
          <w:szCs w:val="28"/>
        </w:rPr>
        <w:t xml:space="preserve">в разрезе договоров (оснований расчетов). </w:t>
      </w:r>
      <w:r w:rsidR="00E51D66">
        <w:rPr>
          <w:color w:val="auto"/>
          <w:szCs w:val="28"/>
        </w:rPr>
        <w:t xml:space="preserve">Настройка </w:t>
      </w:r>
      <w:r w:rsidRPr="00B40B75">
        <w:rPr>
          <w:color w:val="auto"/>
          <w:szCs w:val="28"/>
        </w:rPr>
        <w:t xml:space="preserve">учета в зависимости от очередности расчетов: предварительная оплата или предварительная поставка товаров, работ, услуг. </w:t>
      </w:r>
      <w:r w:rsidR="00E51D66">
        <w:rPr>
          <w:color w:val="auto"/>
          <w:szCs w:val="28"/>
        </w:rPr>
        <w:t>А</w:t>
      </w:r>
      <w:r w:rsidRPr="00B40B75">
        <w:rPr>
          <w:color w:val="auto"/>
          <w:szCs w:val="28"/>
        </w:rPr>
        <w:t>втоматический зачет авансов, регистрация счета-фактуры поставщика и ведение книги покупок.</w:t>
      </w:r>
    </w:p>
    <w:p w14:paraId="7A5EFE61" w14:textId="32228A33" w:rsidR="00717925" w:rsidRDefault="00E51D66" w:rsidP="003C2900">
      <w:pPr>
        <w:widowControl w:val="0"/>
        <w:spacing w:after="0" w:line="360" w:lineRule="auto"/>
        <w:ind w:right="6" w:firstLine="699"/>
      </w:pPr>
      <w:r>
        <w:rPr>
          <w:color w:val="auto"/>
          <w:szCs w:val="28"/>
        </w:rPr>
        <w:t xml:space="preserve">Формирование </w:t>
      </w:r>
      <w:r w:rsidR="00B40B75" w:rsidRPr="00B40B75">
        <w:rPr>
          <w:color w:val="auto"/>
          <w:szCs w:val="28"/>
        </w:rPr>
        <w:t>акт</w:t>
      </w:r>
      <w:r>
        <w:rPr>
          <w:color w:val="auto"/>
          <w:szCs w:val="28"/>
        </w:rPr>
        <w:t>ов</w:t>
      </w:r>
      <w:r w:rsidR="00B40B75" w:rsidRPr="00B40B75">
        <w:rPr>
          <w:color w:val="auto"/>
          <w:szCs w:val="28"/>
        </w:rPr>
        <w:t xml:space="preserve"> сверки и пров</w:t>
      </w:r>
      <w:r>
        <w:rPr>
          <w:color w:val="auto"/>
          <w:szCs w:val="28"/>
        </w:rPr>
        <w:t>едение</w:t>
      </w:r>
      <w:r w:rsidR="00B40B75" w:rsidRPr="00B40B75">
        <w:rPr>
          <w:color w:val="auto"/>
          <w:szCs w:val="28"/>
        </w:rPr>
        <w:t xml:space="preserve"> инвентаризация расчетов.</w:t>
      </w:r>
      <w:r>
        <w:t xml:space="preserve"> </w:t>
      </w:r>
      <w:r w:rsidR="001A5767">
        <w:t>Организация электронного документооборота с контрагентами. Процедуры сверки взаиморасчётов. Возможности применения универсального передаточного документа. Формирование стандартных бухгалтерских регистров по учёту расчетов.</w:t>
      </w:r>
      <w:r w:rsidR="001A5767">
        <w:rPr>
          <w:sz w:val="20"/>
        </w:rPr>
        <w:t xml:space="preserve"> </w:t>
      </w:r>
    </w:p>
    <w:p w14:paraId="7D4DED1C" w14:textId="647429B2" w:rsidR="00291797" w:rsidRDefault="00291797" w:rsidP="003C2900">
      <w:pPr>
        <w:pStyle w:val="3"/>
        <w:keepNext w:val="0"/>
        <w:widowControl w:val="0"/>
        <w:spacing w:after="0" w:line="360" w:lineRule="auto"/>
        <w:ind w:left="10" w:firstLine="699"/>
      </w:pPr>
      <w:bookmarkStart w:id="35" w:name="_Toc119582610"/>
      <w:bookmarkStart w:id="36" w:name="_Toc159503919"/>
      <w:bookmarkStart w:id="37" w:name="_Toc159504034"/>
      <w:bookmarkStart w:id="38" w:name="_Toc161130025"/>
      <w:bookmarkStart w:id="39" w:name="_Toc119582617"/>
      <w:r>
        <w:t xml:space="preserve">Тема </w:t>
      </w:r>
      <w:r w:rsidR="002B28D5">
        <w:t>6</w:t>
      </w:r>
      <w:r>
        <w:t>. Учет расчетов с персоналом по оплате труда. Отражение расчетов по НДФЛ и обязательным страховым взносам в бюджетном учете</w:t>
      </w:r>
      <w:bookmarkEnd w:id="35"/>
      <w:bookmarkEnd w:id="36"/>
      <w:bookmarkEnd w:id="37"/>
      <w:bookmarkEnd w:id="38"/>
      <w:r>
        <w:rPr>
          <w:b w:val="0"/>
          <w:sz w:val="20"/>
        </w:rPr>
        <w:t xml:space="preserve"> </w:t>
      </w:r>
    </w:p>
    <w:p w14:paraId="318E3E0A" w14:textId="77777777" w:rsidR="00291797" w:rsidRDefault="00291797" w:rsidP="003C2900">
      <w:pPr>
        <w:widowControl w:val="0"/>
        <w:spacing w:after="0" w:line="360" w:lineRule="auto"/>
        <w:ind w:right="141" w:firstLine="699"/>
      </w:pPr>
      <w:r>
        <w:t>Документальное оформление и организация учёта рабочего времени и табельного учёта. Документация по учёту труда и различным видам заработной платы. Документальное оформление и алгоритмы расчётов основной и дополнительной заработной платы, очередного отпуска, выплат при увольнении. Формирование стандартных регистров по учёту оплаты труда в автоматизированном режиме. Формирование регламентированных форм налоговой отчетности для сдачи в налоговые органы и внебюджетные страховые фонды. Порядок автоматизированного расчёта налога на доходы физических лиц и обязательных страховых взносов.</w:t>
      </w:r>
      <w:r>
        <w:rPr>
          <w:sz w:val="20"/>
        </w:rPr>
        <w:t xml:space="preserve"> </w:t>
      </w:r>
    </w:p>
    <w:p w14:paraId="2951C746" w14:textId="5D34BB36" w:rsidR="00717925" w:rsidRPr="002B28D5" w:rsidRDefault="001A5767" w:rsidP="003C2900">
      <w:pPr>
        <w:pStyle w:val="3"/>
        <w:keepNext w:val="0"/>
        <w:widowControl w:val="0"/>
        <w:spacing w:after="0" w:line="360" w:lineRule="auto"/>
        <w:ind w:left="10" w:firstLine="699"/>
      </w:pPr>
      <w:bookmarkStart w:id="40" w:name="_Toc159503920"/>
      <w:bookmarkStart w:id="41" w:name="_Toc159504035"/>
      <w:bookmarkStart w:id="42" w:name="_Toc161130026"/>
      <w:r w:rsidRPr="002B28D5">
        <w:t xml:space="preserve">Тема </w:t>
      </w:r>
      <w:r w:rsidR="002B28D5" w:rsidRPr="002B28D5">
        <w:t>7</w:t>
      </w:r>
      <w:r w:rsidRPr="002B28D5">
        <w:t>. Учёт финансовых результатов</w:t>
      </w:r>
      <w:bookmarkEnd w:id="40"/>
      <w:bookmarkEnd w:id="41"/>
      <w:bookmarkEnd w:id="42"/>
      <w:r w:rsidRPr="002B28D5">
        <w:t xml:space="preserve"> </w:t>
      </w:r>
      <w:bookmarkEnd w:id="39"/>
    </w:p>
    <w:p w14:paraId="4156A1F8" w14:textId="729615FC" w:rsidR="00717925" w:rsidRDefault="001A5767" w:rsidP="003C2900">
      <w:pPr>
        <w:widowControl w:val="0"/>
        <w:spacing w:after="0" w:line="360" w:lineRule="auto"/>
        <w:ind w:right="6" w:firstLine="699"/>
      </w:pPr>
      <w:r>
        <w:t xml:space="preserve">Регламентные операции по закрытию месяца и финансового года в автоматизированной информационной системе: расчет финансового результата формирование </w:t>
      </w:r>
      <w:r w:rsidR="00E51D66">
        <w:t>финансового результата прошлых отчетных периодов.</w:t>
      </w:r>
    </w:p>
    <w:p w14:paraId="33908342" w14:textId="145F3CF1" w:rsidR="00717925" w:rsidRDefault="001A5767" w:rsidP="003C2900">
      <w:pPr>
        <w:widowControl w:val="0"/>
        <w:spacing w:after="0" w:line="360" w:lineRule="auto"/>
        <w:ind w:right="6" w:firstLine="699"/>
        <w:rPr>
          <w:sz w:val="20"/>
        </w:rPr>
      </w:pPr>
      <w:r>
        <w:t>Регламентные операции по</w:t>
      </w:r>
      <w:r w:rsidR="00E51D66">
        <w:t xml:space="preserve"> заключению счетов</w:t>
      </w:r>
      <w:r>
        <w:t>. Использование стандартных бухгалтерских регистров для анализа финансовых результатов.</w:t>
      </w:r>
      <w:r>
        <w:rPr>
          <w:sz w:val="20"/>
        </w:rPr>
        <w:t xml:space="preserve"> </w:t>
      </w:r>
    </w:p>
    <w:p w14:paraId="5E390D78" w14:textId="1CD82466" w:rsidR="00B40B75" w:rsidRPr="00B40B75" w:rsidRDefault="00B40B75" w:rsidP="003C2900">
      <w:pPr>
        <w:widowControl w:val="0"/>
        <w:spacing w:after="0" w:line="360" w:lineRule="auto"/>
        <w:ind w:left="0" w:right="0" w:firstLine="709"/>
        <w:rPr>
          <w:rFonts w:eastAsiaTheme="minorHAnsi"/>
          <w:color w:val="auto"/>
          <w:kern w:val="2"/>
          <w:szCs w:val="28"/>
          <w:shd w:val="clear" w:color="auto" w:fill="FFFFFF"/>
          <w:lang w:eastAsia="en-US"/>
          <w14:ligatures w14:val="standardContextual"/>
        </w:rPr>
      </w:pPr>
      <w:r w:rsidRPr="00B40B75">
        <w:rPr>
          <w:rFonts w:eastAsiaTheme="minorHAnsi"/>
          <w:color w:val="auto"/>
          <w:kern w:val="2"/>
          <w:szCs w:val="28"/>
          <w:shd w:val="clear" w:color="auto" w:fill="FFFFFF"/>
          <w:lang w:eastAsia="en-US"/>
          <w14:ligatures w14:val="standardContextual"/>
        </w:rPr>
        <w:lastRenderedPageBreak/>
        <w:t>Автоматизирован</w:t>
      </w:r>
      <w:r>
        <w:rPr>
          <w:rFonts w:eastAsiaTheme="minorHAnsi"/>
          <w:color w:val="auto"/>
          <w:kern w:val="2"/>
          <w:szCs w:val="28"/>
          <w:shd w:val="clear" w:color="auto" w:fill="FFFFFF"/>
          <w:lang w:eastAsia="en-US"/>
          <w14:ligatures w14:val="standardContextual"/>
        </w:rPr>
        <w:t>ный</w:t>
      </w:r>
      <w:r w:rsidRPr="00B40B75">
        <w:rPr>
          <w:rFonts w:eastAsiaTheme="minorHAnsi"/>
          <w:color w:val="auto"/>
          <w:kern w:val="2"/>
          <w:szCs w:val="28"/>
          <w:shd w:val="clear" w:color="auto" w:fill="FFFFFF"/>
          <w:lang w:eastAsia="en-US"/>
          <w14:ligatures w14:val="standardContextual"/>
        </w:rPr>
        <w:t xml:space="preserve"> учет расчетов и доходов будущих периодов по договорам аренды и другим долгосрочным договорам</w:t>
      </w:r>
      <w:r>
        <w:rPr>
          <w:rFonts w:eastAsiaTheme="minorHAnsi"/>
          <w:color w:val="auto"/>
          <w:kern w:val="2"/>
          <w:szCs w:val="28"/>
          <w:shd w:val="clear" w:color="auto" w:fill="FFFFFF"/>
          <w:lang w:eastAsia="en-US"/>
          <w14:ligatures w14:val="standardContextual"/>
        </w:rPr>
        <w:t>.</w:t>
      </w:r>
    </w:p>
    <w:p w14:paraId="4EA6F05E" w14:textId="632C72BA" w:rsidR="00717925" w:rsidRDefault="001A5767" w:rsidP="003C2900">
      <w:pPr>
        <w:pStyle w:val="3"/>
        <w:keepNext w:val="0"/>
        <w:widowControl w:val="0"/>
        <w:spacing w:after="0" w:line="360" w:lineRule="auto"/>
        <w:ind w:left="10" w:firstLine="699"/>
      </w:pPr>
      <w:bookmarkStart w:id="43" w:name="_Toc119582620"/>
      <w:bookmarkStart w:id="44" w:name="_Toc159503921"/>
      <w:bookmarkStart w:id="45" w:name="_Toc159504036"/>
      <w:bookmarkStart w:id="46" w:name="_Toc161130027"/>
      <w:r>
        <w:t xml:space="preserve">Тема </w:t>
      </w:r>
      <w:r w:rsidR="002B28D5">
        <w:t>8</w:t>
      </w:r>
      <w:r>
        <w:t xml:space="preserve">. </w:t>
      </w:r>
      <w:r w:rsidR="002B28D5">
        <w:t>О</w:t>
      </w:r>
      <w:r>
        <w:t xml:space="preserve">тчетность </w:t>
      </w:r>
      <w:bookmarkEnd w:id="43"/>
      <w:r w:rsidR="002B28D5">
        <w:t>организаций бюджетной сферы</w:t>
      </w:r>
      <w:bookmarkEnd w:id="44"/>
      <w:bookmarkEnd w:id="45"/>
      <w:bookmarkEnd w:id="46"/>
    </w:p>
    <w:p w14:paraId="7560145F" w14:textId="6F22FE3D" w:rsidR="00717925" w:rsidRDefault="001A5767" w:rsidP="003C2900">
      <w:pPr>
        <w:widowControl w:val="0"/>
        <w:spacing w:after="0" w:line="360" w:lineRule="auto"/>
        <w:ind w:right="6" w:firstLine="699"/>
      </w:pPr>
      <w:r>
        <w:t xml:space="preserve">Формирование отчётности в автоматизированном режиме. </w:t>
      </w:r>
      <w:r w:rsidR="00D16638">
        <w:t xml:space="preserve">Взаимоувязка </w:t>
      </w:r>
      <w:r>
        <w:t xml:space="preserve">различных форм бухгалтерской отчетности. Контрольные процедуры, обязательные для выполнения перед составлением отчетности. Типовые ошибки, допускаемые при автоматизированном составлении отчетности. </w:t>
      </w:r>
    </w:p>
    <w:p w14:paraId="5813E360" w14:textId="4213FFFC" w:rsidR="00E51D66" w:rsidRDefault="00E51D66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Ф</w:t>
      </w:r>
      <w:r w:rsidRPr="00E51D66">
        <w:rPr>
          <w:color w:val="auto"/>
          <w:szCs w:val="28"/>
        </w:rPr>
        <w:t xml:space="preserve">ормы регламентированной бюджетной, бухгалтерской, налоговой и статистической отчетности. </w:t>
      </w:r>
      <w:r>
        <w:rPr>
          <w:color w:val="auto"/>
          <w:szCs w:val="28"/>
        </w:rPr>
        <w:t xml:space="preserve">Формирование </w:t>
      </w:r>
      <w:r w:rsidRPr="00E51D66">
        <w:rPr>
          <w:color w:val="auto"/>
          <w:szCs w:val="28"/>
        </w:rPr>
        <w:t>регламентированн</w:t>
      </w:r>
      <w:r>
        <w:rPr>
          <w:color w:val="auto"/>
          <w:szCs w:val="28"/>
        </w:rPr>
        <w:t>ой</w:t>
      </w:r>
      <w:r w:rsidRPr="00E51D66">
        <w:rPr>
          <w:color w:val="auto"/>
          <w:szCs w:val="28"/>
        </w:rPr>
        <w:t xml:space="preserve"> отчетност</w:t>
      </w:r>
      <w:r>
        <w:rPr>
          <w:color w:val="auto"/>
          <w:szCs w:val="28"/>
        </w:rPr>
        <w:t>и</w:t>
      </w:r>
      <w:r w:rsidRPr="00E51D66">
        <w:rPr>
          <w:color w:val="auto"/>
          <w:szCs w:val="28"/>
        </w:rPr>
        <w:t xml:space="preserve"> </w:t>
      </w:r>
      <w:r>
        <w:rPr>
          <w:color w:val="auto"/>
          <w:szCs w:val="28"/>
        </w:rPr>
        <w:t>н</w:t>
      </w:r>
      <w:r w:rsidRPr="00E51D66">
        <w:rPr>
          <w:color w:val="auto"/>
          <w:szCs w:val="28"/>
        </w:rPr>
        <w:t>а основании введенных операций в отчетный период автоматически</w:t>
      </w:r>
      <w:r>
        <w:rPr>
          <w:color w:val="auto"/>
          <w:szCs w:val="28"/>
        </w:rPr>
        <w:t>.</w:t>
      </w:r>
      <w:r w:rsidRPr="00E51D66">
        <w:rPr>
          <w:color w:val="auto"/>
          <w:szCs w:val="28"/>
        </w:rPr>
        <w:t xml:space="preserve"> </w:t>
      </w:r>
    </w:p>
    <w:p w14:paraId="22DEA4B4" w14:textId="711A8461" w:rsidR="00BC4DC2" w:rsidRPr="00E51D66" w:rsidRDefault="00BC4DC2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П</w:t>
      </w:r>
      <w:r w:rsidRPr="00244BA4">
        <w:rPr>
          <w:color w:val="auto"/>
          <w:szCs w:val="28"/>
        </w:rPr>
        <w:t>ровер</w:t>
      </w:r>
      <w:r>
        <w:rPr>
          <w:color w:val="auto"/>
          <w:szCs w:val="28"/>
        </w:rPr>
        <w:t>ка</w:t>
      </w:r>
      <w:r w:rsidRPr="00244BA4">
        <w:rPr>
          <w:color w:val="auto"/>
          <w:szCs w:val="28"/>
        </w:rPr>
        <w:t xml:space="preserve"> сформированны</w:t>
      </w:r>
      <w:r>
        <w:rPr>
          <w:color w:val="auto"/>
          <w:szCs w:val="28"/>
        </w:rPr>
        <w:t>х</w:t>
      </w:r>
      <w:r w:rsidRPr="00244BA4">
        <w:rPr>
          <w:color w:val="auto"/>
          <w:szCs w:val="28"/>
        </w:rPr>
        <w:t xml:space="preserve"> отчет</w:t>
      </w:r>
      <w:r>
        <w:rPr>
          <w:color w:val="auto"/>
          <w:szCs w:val="28"/>
        </w:rPr>
        <w:t>ов</w:t>
      </w:r>
      <w:r w:rsidRPr="00244BA4">
        <w:rPr>
          <w:color w:val="auto"/>
          <w:szCs w:val="28"/>
        </w:rPr>
        <w:t xml:space="preserve"> на </w:t>
      </w:r>
      <w:proofErr w:type="spellStart"/>
      <w:r w:rsidRPr="00244BA4">
        <w:rPr>
          <w:color w:val="auto"/>
          <w:szCs w:val="28"/>
        </w:rPr>
        <w:t>внутриформенный</w:t>
      </w:r>
      <w:proofErr w:type="spellEnd"/>
      <w:r w:rsidRPr="00244BA4">
        <w:rPr>
          <w:color w:val="auto"/>
          <w:szCs w:val="28"/>
        </w:rPr>
        <w:t xml:space="preserve"> и </w:t>
      </w:r>
      <w:proofErr w:type="spellStart"/>
      <w:r w:rsidRPr="00244BA4">
        <w:rPr>
          <w:color w:val="auto"/>
          <w:szCs w:val="28"/>
        </w:rPr>
        <w:t>межформенный</w:t>
      </w:r>
      <w:proofErr w:type="spellEnd"/>
      <w:r w:rsidRPr="00244BA4">
        <w:rPr>
          <w:color w:val="auto"/>
          <w:szCs w:val="28"/>
        </w:rPr>
        <w:t xml:space="preserve"> контроль</w:t>
      </w:r>
      <w:r>
        <w:rPr>
          <w:color w:val="auto"/>
          <w:szCs w:val="28"/>
        </w:rPr>
        <w:t>.</w:t>
      </w:r>
    </w:p>
    <w:p w14:paraId="01FA72A2" w14:textId="14504423" w:rsidR="00352263" w:rsidRDefault="001A5767" w:rsidP="003C2900">
      <w:pPr>
        <w:widowControl w:val="0"/>
        <w:spacing w:after="0" w:line="360" w:lineRule="auto"/>
        <w:ind w:right="6" w:firstLine="699"/>
      </w:pPr>
      <w:r>
        <w:t xml:space="preserve">Организация подготовки сдачи отчетности по электронным каналам связи. Получение электронной цифровой подписи. Возможности автоматизированных информационных систем по сверке задолженности по налогам и сборам перед бюджетом и государственными страховыми внебюджетными фондами. Универсальные аналитические инструменты, встроенные в бухгалтерские программные продукты, для представления информации о финансовом состоянии и финансовых результатах деятельности </w:t>
      </w:r>
      <w:r w:rsidR="0087080B">
        <w:t xml:space="preserve">учреждения </w:t>
      </w:r>
      <w:r>
        <w:t xml:space="preserve">в наглядной форме (диаграммы, графики, презентации). </w:t>
      </w:r>
      <w:r>
        <w:rPr>
          <w:b/>
        </w:rPr>
        <w:t xml:space="preserve"> </w:t>
      </w:r>
    </w:p>
    <w:p w14:paraId="7460D3FC" w14:textId="77777777" w:rsidR="00AC0D1F" w:rsidRDefault="001A5767" w:rsidP="003C2900">
      <w:pPr>
        <w:pStyle w:val="2"/>
        <w:keepNext w:val="0"/>
        <w:widowControl w:val="0"/>
        <w:spacing w:after="0"/>
        <w:ind w:left="718"/>
      </w:pPr>
      <w:bookmarkStart w:id="47" w:name="_Toc161130028"/>
      <w:r>
        <w:t>5.2. Учебно-тематический план</w:t>
      </w:r>
      <w:bookmarkEnd w:id="47"/>
      <w:r>
        <w:t xml:space="preserve"> </w:t>
      </w:r>
    </w:p>
    <w:p w14:paraId="0EA06097" w14:textId="2277504B" w:rsidR="00F95CA3" w:rsidRPr="002D6E4F" w:rsidRDefault="00F95CA3" w:rsidP="003C2900">
      <w:pPr>
        <w:widowControl w:val="0"/>
        <w:spacing w:after="0"/>
      </w:pPr>
      <w:r>
        <w:t>Очная форма обучения</w:t>
      </w:r>
    </w:p>
    <w:tbl>
      <w:tblPr>
        <w:tblW w:w="9694" w:type="dxa"/>
        <w:tblInd w:w="-29" w:type="dxa"/>
        <w:tblLayout w:type="fixed"/>
        <w:tblCellMar>
          <w:top w:w="14" w:type="dxa"/>
          <w:left w:w="26" w:type="dxa"/>
          <w:right w:w="0" w:type="dxa"/>
        </w:tblCellMar>
        <w:tblLook w:val="04A0" w:firstRow="1" w:lastRow="0" w:firstColumn="1" w:lastColumn="0" w:noHBand="0" w:noVBand="1"/>
      </w:tblPr>
      <w:tblGrid>
        <w:gridCol w:w="481"/>
        <w:gridCol w:w="2268"/>
        <w:gridCol w:w="708"/>
        <w:gridCol w:w="851"/>
        <w:gridCol w:w="850"/>
        <w:gridCol w:w="1560"/>
        <w:gridCol w:w="1134"/>
        <w:gridCol w:w="1842"/>
      </w:tblGrid>
      <w:tr w:rsidR="00352263" w14:paraId="580120EA" w14:textId="77777777" w:rsidTr="00FE67A4">
        <w:trPr>
          <w:trHeight w:val="286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151F1" w14:textId="77777777" w:rsidR="00352263" w:rsidRDefault="0035226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№</w:t>
            </w:r>
          </w:p>
          <w:p w14:paraId="4AA16CEE" w14:textId="77777777" w:rsidR="00352263" w:rsidRDefault="0035226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CD342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Наименование тем</w:t>
            </w:r>
          </w:p>
          <w:p w14:paraId="0BA15AEE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A08AB" w14:textId="77777777" w:rsidR="00352263" w:rsidRDefault="00352263" w:rsidP="003C2900">
            <w:pPr>
              <w:widowControl w:val="0"/>
              <w:spacing w:after="0" w:line="240" w:lineRule="auto"/>
              <w:ind w:left="0" w:right="32" w:firstLine="0"/>
              <w:jc w:val="center"/>
            </w:pPr>
            <w:r w:rsidRPr="00880035">
              <w:rPr>
                <w:sz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9B6868" w14:textId="77777777" w:rsidR="00352263" w:rsidRDefault="0035226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Формы текущего контроля успеваемости</w:t>
            </w:r>
          </w:p>
        </w:tc>
      </w:tr>
      <w:tr w:rsidR="00352263" w14:paraId="6690AF30" w14:textId="77777777" w:rsidTr="00FE67A4">
        <w:trPr>
          <w:trHeight w:val="383"/>
        </w:trPr>
        <w:tc>
          <w:tcPr>
            <w:tcW w:w="48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E58A79F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A2346D7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19C44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Всего</w:t>
            </w:r>
          </w:p>
          <w:p w14:paraId="49B4C7B3" w14:textId="77777777" w:rsidR="00352263" w:rsidRPr="00E174B9" w:rsidRDefault="00352263" w:rsidP="003C2900">
            <w:pPr>
              <w:widowControl w:val="0"/>
              <w:spacing w:after="0" w:line="240" w:lineRule="auto"/>
            </w:pPr>
          </w:p>
          <w:p w14:paraId="375E068E" w14:textId="77777777" w:rsidR="00352263" w:rsidRPr="00E174B9" w:rsidRDefault="00352263" w:rsidP="003C2900">
            <w:pPr>
              <w:widowControl w:val="0"/>
              <w:spacing w:after="0" w:line="240" w:lineRule="auto"/>
            </w:pPr>
          </w:p>
          <w:p w14:paraId="2D2E37F9" w14:textId="77777777" w:rsidR="00352263" w:rsidRPr="00E174B9" w:rsidRDefault="00352263" w:rsidP="003C2900">
            <w:pPr>
              <w:widowControl w:val="0"/>
              <w:spacing w:after="0" w:line="240" w:lineRule="auto"/>
            </w:pP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622BF" w14:textId="4C5EBA89" w:rsidR="00352263" w:rsidRDefault="00352263" w:rsidP="003C2900">
            <w:pPr>
              <w:widowControl w:val="0"/>
              <w:spacing w:after="0" w:line="240" w:lineRule="auto"/>
              <w:ind w:left="0" w:right="27" w:firstLine="0"/>
              <w:jc w:val="center"/>
            </w:pPr>
            <w:r w:rsidRPr="00352263">
              <w:rPr>
                <w:sz w:val="24"/>
              </w:rPr>
              <w:t>Контактная работа - Аудиторная работа</w:t>
            </w:r>
            <w:r w:rsidR="003E73E0">
              <w:rPr>
                <w:sz w:val="24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0FEAAE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Самостоятельная работа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AAE143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</w:tr>
      <w:tr w:rsidR="00352263" w14:paraId="157ED0D7" w14:textId="77777777" w:rsidTr="00FE67A4">
        <w:trPr>
          <w:trHeight w:val="865"/>
        </w:trPr>
        <w:tc>
          <w:tcPr>
            <w:tcW w:w="4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DBB59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92949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1BB33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759A8" w14:textId="77777777" w:rsidR="00352263" w:rsidRDefault="0035226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Общая, в т.ч.: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782D6" w14:textId="77777777" w:rsidR="00352263" w:rsidRDefault="0035226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0883" w14:textId="77777777" w:rsidR="00352263" w:rsidRDefault="00352263" w:rsidP="003C2900">
            <w:pPr>
              <w:widowControl w:val="0"/>
              <w:spacing w:after="0" w:line="240" w:lineRule="auto"/>
              <w:ind w:left="2" w:right="0" w:firstLine="0"/>
            </w:pPr>
            <w:r>
              <w:rPr>
                <w:sz w:val="24"/>
              </w:rPr>
              <w:t>Семинары, практическ</w:t>
            </w:r>
            <w:r w:rsidRPr="00880035">
              <w:rPr>
                <w:sz w:val="24"/>
              </w:rPr>
              <w:t>ие занятия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A48FB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E9248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</w:tr>
      <w:tr w:rsidR="00EB5897" w14:paraId="46BC1B41" w14:textId="77777777" w:rsidTr="00230F7D">
        <w:trPr>
          <w:trHeight w:val="158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E852C" w14:textId="77777777" w:rsidR="00EB5897" w:rsidRDefault="00EB5897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880035">
              <w:rPr>
                <w:sz w:val="24"/>
              </w:rPr>
              <w:t>1.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270C5" w14:textId="43AB16AC" w:rsidR="00850ABF" w:rsidRPr="00850ABF" w:rsidRDefault="00850ABF" w:rsidP="003C2900">
            <w:pPr>
              <w:widowControl w:val="0"/>
              <w:spacing w:after="0" w:line="240" w:lineRule="auto"/>
              <w:ind w:left="0" w:right="0" w:firstLine="0"/>
              <w:rPr>
                <w:bCs/>
                <w:sz w:val="24"/>
                <w:szCs w:val="24"/>
              </w:rPr>
            </w:pPr>
            <w:r w:rsidRPr="00850ABF">
              <w:rPr>
                <w:bCs/>
                <w:sz w:val="24"/>
                <w:szCs w:val="24"/>
              </w:rPr>
              <w:t xml:space="preserve">Тема 1. Организационно-правовые и учетные аспекты </w:t>
            </w:r>
          </w:p>
          <w:p w14:paraId="56E7C43F" w14:textId="3B50C288" w:rsidR="00EB5897" w:rsidRPr="003E73E0" w:rsidRDefault="00850ABF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48" w:name="_Toc159503923"/>
            <w:bookmarkStart w:id="49" w:name="_Toc159504038"/>
            <w:bookmarkStart w:id="50" w:name="_Toc161130029"/>
            <w:r w:rsidRPr="00850ABF">
              <w:rPr>
                <w:b w:val="0"/>
                <w:bCs/>
                <w:sz w:val="24"/>
                <w:szCs w:val="24"/>
              </w:rPr>
              <w:t>деятельности организаций бюджетной сферы</w:t>
            </w:r>
            <w:bookmarkEnd w:id="48"/>
            <w:bookmarkEnd w:id="49"/>
            <w:bookmarkEnd w:id="50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087DF" w14:textId="671F92DD" w:rsidR="00EB5897" w:rsidRDefault="002D6E4F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92777" w14:textId="1430FDB1" w:rsidR="00EB5897" w:rsidRDefault="00EB5897" w:rsidP="003C2900">
            <w:pPr>
              <w:widowControl w:val="0"/>
              <w:spacing w:after="0" w:line="240" w:lineRule="auto"/>
              <w:ind w:left="0" w:right="29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BD593" w14:textId="77777777" w:rsidR="00EB5897" w:rsidRDefault="00EB5897" w:rsidP="003C2900">
            <w:pPr>
              <w:widowControl w:val="0"/>
              <w:spacing w:after="0" w:line="240" w:lineRule="auto"/>
              <w:ind w:left="0" w:right="24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D3DF8" w14:textId="368135A9" w:rsidR="00EB5897" w:rsidRPr="00230F7D" w:rsidRDefault="00EB5897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230F7D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F3D91" w14:textId="15F45D61" w:rsidR="00EB5897" w:rsidRDefault="002D6E4F" w:rsidP="003C2900">
            <w:pPr>
              <w:widowControl w:val="0"/>
              <w:spacing w:after="0" w:line="240" w:lineRule="auto"/>
              <w:ind w:left="0" w:right="28" w:firstLine="0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9C1C8" w14:textId="77777777" w:rsidR="00EB5897" w:rsidRDefault="00EB5897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 w:rsidRPr="00880035">
              <w:rPr>
                <w:sz w:val="24"/>
              </w:rPr>
              <w:t xml:space="preserve">Тестирование по теме </w:t>
            </w:r>
          </w:p>
        </w:tc>
      </w:tr>
      <w:tr w:rsidR="00EB5897" w14:paraId="3FBE34D3" w14:textId="77777777" w:rsidTr="003E73E0">
        <w:trPr>
          <w:trHeight w:val="141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E615C" w14:textId="77777777" w:rsidR="00EB5897" w:rsidRDefault="00EB5897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880035">
              <w:rPr>
                <w:sz w:val="24"/>
              </w:rPr>
              <w:lastRenderedPageBreak/>
              <w:t>2.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E8163" w14:textId="63DB2036" w:rsidR="00EB5897" w:rsidRPr="003E73E0" w:rsidRDefault="00EB5897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BA2012">
              <w:rPr>
                <w:sz w:val="24"/>
                <w:szCs w:val="24"/>
              </w:rPr>
              <w:t xml:space="preserve"> </w:t>
            </w:r>
            <w:r w:rsidR="00BA2012" w:rsidRPr="00BA2012">
              <w:rPr>
                <w:sz w:val="24"/>
                <w:szCs w:val="24"/>
              </w:rPr>
              <w:t>Тема 2 Санкционирование расходов хозяйствующего субъекта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68E14" w14:textId="13DF5D7B" w:rsidR="00EB5897" w:rsidRPr="00DE031A" w:rsidRDefault="002D6E4F" w:rsidP="003C2900">
            <w:pPr>
              <w:widowControl w:val="0"/>
              <w:spacing w:after="0" w:line="240" w:lineRule="auto"/>
              <w:ind w:left="0" w:right="26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56A50" w14:textId="04AC3A55" w:rsidR="00EB5897" w:rsidRPr="00FD2688" w:rsidRDefault="002D6E4F" w:rsidP="003C2900">
            <w:pPr>
              <w:widowControl w:val="0"/>
              <w:spacing w:after="0" w:line="240" w:lineRule="auto"/>
              <w:ind w:left="0" w:right="2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C38C1" w14:textId="04982FF9" w:rsidR="00EB5897" w:rsidRPr="00FD2688" w:rsidRDefault="002D6E4F" w:rsidP="003C2900">
            <w:pPr>
              <w:widowControl w:val="0"/>
              <w:spacing w:after="0" w:line="240" w:lineRule="auto"/>
              <w:ind w:left="0" w:right="2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A3F11" w14:textId="72116891" w:rsidR="00EB5897" w:rsidRPr="00230F7D" w:rsidRDefault="002D6E4F" w:rsidP="003C2900">
            <w:pPr>
              <w:widowControl w:val="0"/>
              <w:spacing w:after="0" w:line="240" w:lineRule="auto"/>
              <w:ind w:left="0" w:right="2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27239" w14:textId="6ED05546" w:rsidR="00EB5897" w:rsidRPr="00FD2688" w:rsidRDefault="002D6E4F" w:rsidP="003C2900">
            <w:pPr>
              <w:widowControl w:val="0"/>
              <w:spacing w:after="0" w:line="240" w:lineRule="auto"/>
              <w:ind w:left="0" w:right="2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B5897">
              <w:rPr>
                <w:sz w:val="2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4E912" w14:textId="727BAB64" w:rsidR="00EB5897" w:rsidRDefault="005C1928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EB5897" w14:paraId="5D50CC4E" w14:textId="77777777" w:rsidTr="00230F7D">
        <w:trPr>
          <w:trHeight w:val="79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D61F5" w14:textId="77777777" w:rsidR="00EB5897" w:rsidRDefault="00EB5897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880035">
              <w:rPr>
                <w:sz w:val="24"/>
              </w:rPr>
              <w:t>3.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3F601" w14:textId="7E0C3F3E" w:rsidR="00EB5897" w:rsidRPr="00291797" w:rsidRDefault="00291797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91797">
              <w:rPr>
                <w:sz w:val="24"/>
                <w:szCs w:val="24"/>
              </w:rPr>
              <w:t>Тема 3. Учёт нефинансовых активов в бюджетном учете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163E7" w14:textId="5AAF0291" w:rsidR="00EB5897" w:rsidRDefault="002D6E4F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>
              <w:rPr>
                <w:sz w:val="24"/>
              </w:rPr>
              <w:t>1</w:t>
            </w:r>
            <w:r w:rsidR="00EB5897"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238BC" w14:textId="7B575FF7" w:rsidR="00EB5897" w:rsidRDefault="002D6E4F" w:rsidP="003C2900">
            <w:pPr>
              <w:widowControl w:val="0"/>
              <w:spacing w:after="0" w:line="240" w:lineRule="auto"/>
              <w:ind w:left="0" w:right="29" w:firstLine="0"/>
              <w:jc w:val="center"/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75765" w14:textId="3428800C" w:rsidR="00EB5897" w:rsidRPr="00617940" w:rsidRDefault="002D6E4F" w:rsidP="003C2900">
            <w:pPr>
              <w:widowControl w:val="0"/>
              <w:spacing w:after="0" w:line="240" w:lineRule="auto"/>
              <w:ind w:left="0" w:right="24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09908" w14:textId="52EEB2A0" w:rsidR="00EB5897" w:rsidRPr="00230F7D" w:rsidRDefault="002D6E4F" w:rsidP="003C2900">
            <w:pPr>
              <w:widowControl w:val="0"/>
              <w:spacing w:after="0" w:line="240" w:lineRule="auto"/>
              <w:ind w:left="0" w:right="26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8B7F" w14:textId="375A8391" w:rsidR="00EB5897" w:rsidRPr="006D395D" w:rsidRDefault="002D6E4F" w:rsidP="003C2900">
            <w:pPr>
              <w:widowControl w:val="0"/>
              <w:spacing w:after="0" w:line="240" w:lineRule="auto"/>
              <w:ind w:left="0" w:right="2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33478" w14:textId="2E5BB4BA" w:rsidR="00EB5897" w:rsidRDefault="005C1928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EB5897" w14:paraId="587B8019" w14:textId="77777777" w:rsidTr="00230F7D">
        <w:tblPrEx>
          <w:tblCellMar>
            <w:right w:w="19" w:type="dxa"/>
          </w:tblCellMar>
        </w:tblPrEx>
        <w:trPr>
          <w:trHeight w:val="79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AAC64" w14:textId="77777777" w:rsidR="00EB5897" w:rsidRDefault="00EB5897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4.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47349" w14:textId="19F72B36" w:rsidR="00EB5897" w:rsidRPr="003E73E0" w:rsidRDefault="00291797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51" w:name="_Toc159503924"/>
            <w:bookmarkStart w:id="52" w:name="_Toc159504039"/>
            <w:bookmarkStart w:id="53" w:name="_Toc161130030"/>
            <w:r w:rsidRPr="00291797">
              <w:rPr>
                <w:b w:val="0"/>
                <w:bCs/>
                <w:sz w:val="24"/>
                <w:szCs w:val="24"/>
              </w:rPr>
              <w:t>Тема 4. Учет финансовых активов в бюджетном учете</w:t>
            </w:r>
            <w:bookmarkEnd w:id="51"/>
            <w:bookmarkEnd w:id="52"/>
            <w:bookmarkEnd w:id="53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79436" w14:textId="65BB0733" w:rsidR="00EB5897" w:rsidRPr="00680B31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D832E" w14:textId="6268928D" w:rsidR="00EB5897" w:rsidRPr="00680B31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E51F5" w14:textId="40E11573" w:rsidR="00EB5897" w:rsidRPr="00680B31" w:rsidRDefault="002D6E4F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ADA1B" w14:textId="79FCC4AB" w:rsidR="00EB5897" w:rsidRPr="00230F7D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DF6D4" w14:textId="3E98B157" w:rsidR="00EB5897" w:rsidRPr="00DE031A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3059F" w14:textId="77777777" w:rsidR="00EB5897" w:rsidRDefault="00EB5897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 w:rsidRPr="00880035">
              <w:rPr>
                <w:sz w:val="24"/>
              </w:rPr>
              <w:t xml:space="preserve">Тестирование по теме </w:t>
            </w:r>
          </w:p>
        </w:tc>
      </w:tr>
      <w:tr w:rsidR="00EB5897" w14:paraId="30E08F61" w14:textId="77777777" w:rsidTr="003E73E0">
        <w:tblPrEx>
          <w:tblCellMar>
            <w:right w:w="19" w:type="dxa"/>
          </w:tblCellMar>
        </w:tblPrEx>
        <w:trPr>
          <w:trHeight w:val="7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E2909" w14:textId="77777777" w:rsidR="00EB5897" w:rsidRDefault="00EB5897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5.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01737" w14:textId="77777777" w:rsidR="00B40B75" w:rsidRPr="00B40B75" w:rsidRDefault="00B40B75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54" w:name="_Toc159503925"/>
            <w:bookmarkStart w:id="55" w:name="_Toc159504040"/>
            <w:bookmarkStart w:id="56" w:name="_Toc161130031"/>
            <w:r w:rsidRPr="00B40B75">
              <w:rPr>
                <w:b w:val="0"/>
                <w:bCs/>
                <w:sz w:val="24"/>
                <w:szCs w:val="24"/>
              </w:rPr>
              <w:t>Тема 5. Учёт обязательств в бюджетном учете</w:t>
            </w:r>
            <w:bookmarkEnd w:id="54"/>
            <w:bookmarkEnd w:id="55"/>
            <w:bookmarkEnd w:id="56"/>
          </w:p>
          <w:p w14:paraId="0FA8EB9B" w14:textId="07393F8B" w:rsidR="00EB5897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348A9" w14:textId="3A3C2DDE" w:rsidR="00EB5897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773CE" w14:textId="2E8B300A" w:rsidR="00EB5897" w:rsidRPr="005C1527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27BB4" w14:textId="5E170272" w:rsidR="00EB5897" w:rsidRPr="005C1527" w:rsidRDefault="002D6E4F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08860" w14:textId="77777777" w:rsidR="00EB5897" w:rsidRPr="00230F7D" w:rsidRDefault="00EB5897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 w:rsidRPr="00230F7D"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9881" w14:textId="59B1C02F" w:rsidR="00EB5897" w:rsidRPr="005C1527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3473B" w14:textId="056C8B94" w:rsidR="00EB5897" w:rsidRDefault="005C1928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EB5897" w14:paraId="2EF74016" w14:textId="77777777" w:rsidTr="00230F7D">
        <w:tblPrEx>
          <w:tblCellMar>
            <w:right w:w="19" w:type="dxa"/>
          </w:tblCellMar>
        </w:tblPrEx>
        <w:trPr>
          <w:trHeight w:val="132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95A20" w14:textId="77777777" w:rsidR="00EB5897" w:rsidRDefault="00EB5897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6.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347F4" w14:textId="6C5BCC8D" w:rsidR="00EB5897" w:rsidRPr="003E73E0" w:rsidRDefault="002B28D5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57" w:name="_Toc159503926"/>
            <w:bookmarkStart w:id="58" w:name="_Toc159504041"/>
            <w:bookmarkStart w:id="59" w:name="_Toc161130032"/>
            <w:r w:rsidRPr="002B28D5">
              <w:rPr>
                <w:b w:val="0"/>
                <w:bCs/>
                <w:sz w:val="24"/>
                <w:szCs w:val="24"/>
              </w:rPr>
              <w:t>Тема 6. Учет расчетов с персоналом по оплате труда. Отражение расчетов по НДФЛ и обязательным страховым взносам в бюджетном учете</w:t>
            </w:r>
            <w:bookmarkEnd w:id="57"/>
            <w:bookmarkEnd w:id="58"/>
            <w:bookmarkEnd w:id="59"/>
            <w:r w:rsidRPr="002B28D5"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C3CAD" w14:textId="73961F04" w:rsidR="00EB5897" w:rsidRPr="002B28D5" w:rsidRDefault="002D6E4F" w:rsidP="003C2900">
            <w:pPr>
              <w:widowControl w:val="0"/>
              <w:spacing w:after="0" w:line="240" w:lineRule="auto"/>
              <w:ind w:left="0" w:righ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074F1" w14:textId="0DEF1B06" w:rsidR="00EB5897" w:rsidRPr="00365B38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30EF3" w14:textId="71D1DEF8" w:rsidR="00EB5897" w:rsidRPr="00365B38" w:rsidRDefault="002D6E4F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17278" w14:textId="3EF16149" w:rsidR="00EB5897" w:rsidRPr="00230F7D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1388A" w14:textId="7274087B" w:rsidR="00EB5897" w:rsidRPr="00365B38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2E2E6" w14:textId="0BB9DF8F" w:rsidR="00EB5897" w:rsidRDefault="005C1928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2B0686" w14:paraId="45519818" w14:textId="77777777" w:rsidTr="003E73E0">
        <w:tblPrEx>
          <w:tblCellMar>
            <w:right w:w="19" w:type="dxa"/>
          </w:tblCellMar>
        </w:tblPrEx>
        <w:trPr>
          <w:trHeight w:val="86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25E1D" w14:textId="77777777" w:rsidR="002B0686" w:rsidRDefault="002B0686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7.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15B5E" w14:textId="1003BB0D" w:rsidR="002B0686" w:rsidRPr="003E73E0" w:rsidRDefault="002B0686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r w:rsidRPr="002B28D5">
              <w:rPr>
                <w:b w:val="0"/>
                <w:bCs/>
                <w:sz w:val="24"/>
                <w:szCs w:val="24"/>
              </w:rPr>
              <w:t xml:space="preserve"> </w:t>
            </w:r>
            <w:bookmarkStart w:id="60" w:name="_Toc159503927"/>
            <w:bookmarkStart w:id="61" w:name="_Toc159504042"/>
            <w:bookmarkStart w:id="62" w:name="_Toc161130033"/>
            <w:r w:rsidR="002B28D5" w:rsidRPr="002B28D5">
              <w:rPr>
                <w:b w:val="0"/>
                <w:bCs/>
                <w:sz w:val="24"/>
                <w:szCs w:val="24"/>
              </w:rPr>
              <w:t>Тема 7. Учёт финансовых результатов</w:t>
            </w:r>
            <w:bookmarkEnd w:id="60"/>
            <w:bookmarkEnd w:id="61"/>
            <w:bookmarkEnd w:id="62"/>
            <w:r w:rsidR="002B28D5" w:rsidRPr="002B28D5"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B275F" w14:textId="3A45E0EE" w:rsidR="002B0686" w:rsidRPr="00453990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25C07" w14:textId="270D1321" w:rsidR="002B0686" w:rsidRPr="00453990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13D54" w14:textId="011197A2" w:rsidR="002B0686" w:rsidRPr="00453990" w:rsidRDefault="002D6E4F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A8F9E" w14:textId="7E550A6D" w:rsidR="002B0686" w:rsidRPr="00230F7D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45A8A" w14:textId="45A6F291" w:rsidR="002B0686" w:rsidRPr="00453990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25E89" w14:textId="759E0A3F" w:rsidR="002B0686" w:rsidRDefault="005C1928" w:rsidP="003C2900">
            <w:pPr>
              <w:widowControl w:val="0"/>
              <w:spacing w:after="0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2B0686" w14:paraId="28018C97" w14:textId="77777777" w:rsidTr="003E73E0">
        <w:tblPrEx>
          <w:tblCellMar>
            <w:right w:w="19" w:type="dxa"/>
          </w:tblCellMar>
        </w:tblPrEx>
        <w:trPr>
          <w:trHeight w:val="1478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4A0E4" w14:textId="77777777" w:rsidR="002B0686" w:rsidRDefault="002B0686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8.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B9E32" w14:textId="77777777" w:rsidR="002B28D5" w:rsidRPr="002B28D5" w:rsidRDefault="002B28D5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63" w:name="_Toc159503928"/>
            <w:bookmarkStart w:id="64" w:name="_Toc159504043"/>
            <w:bookmarkStart w:id="65" w:name="_Toc161130034"/>
            <w:r w:rsidRPr="002B28D5">
              <w:rPr>
                <w:b w:val="0"/>
                <w:bCs/>
                <w:sz w:val="24"/>
                <w:szCs w:val="24"/>
              </w:rPr>
              <w:t>Тема 8. Отчетность организаций бюджетной сферы</w:t>
            </w:r>
            <w:bookmarkEnd w:id="63"/>
            <w:bookmarkEnd w:id="64"/>
            <w:bookmarkEnd w:id="65"/>
          </w:p>
          <w:p w14:paraId="4DDFAE41" w14:textId="18AA5CE9" w:rsidR="002B0686" w:rsidRDefault="002B0686" w:rsidP="003C2900">
            <w:pPr>
              <w:widowControl w:val="0"/>
              <w:spacing w:after="0" w:line="240" w:lineRule="auto"/>
              <w:ind w:left="60" w:right="0" w:firstLine="0"/>
              <w:jc w:val="left"/>
            </w:pPr>
            <w:r w:rsidRPr="00880035">
              <w:rPr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CDE3D" w14:textId="6BB1842D" w:rsidR="002B0686" w:rsidRPr="00502401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68FD7" w14:textId="2745275F" w:rsidR="002B0686" w:rsidRPr="00502401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92876" w14:textId="1F5D4F4D" w:rsidR="002B0686" w:rsidRDefault="002D6E4F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  <w:p w14:paraId="7DF20C48" w14:textId="77777777" w:rsidR="002B0686" w:rsidRPr="00502401" w:rsidRDefault="002B0686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E290E" w14:textId="733B0805" w:rsidR="002B0686" w:rsidRPr="00230F7D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9E484" w14:textId="10C793D4" w:rsidR="002B0686" w:rsidRPr="00502401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05B0A" w14:textId="792A02A0" w:rsidR="002B0686" w:rsidRDefault="002B0686" w:rsidP="003C2900">
            <w:pPr>
              <w:widowControl w:val="0"/>
              <w:spacing w:after="0"/>
            </w:pPr>
            <w:r w:rsidRPr="00D262FB">
              <w:rPr>
                <w:sz w:val="24"/>
              </w:rPr>
              <w:t>Тестирование по теме</w:t>
            </w:r>
            <w:r w:rsidR="005C1928">
              <w:rPr>
                <w:sz w:val="24"/>
              </w:rPr>
              <w:t>. Решение задачи и подготовка отчетности</w:t>
            </w:r>
            <w:r w:rsidRPr="00D262FB">
              <w:rPr>
                <w:sz w:val="24"/>
              </w:rPr>
              <w:t xml:space="preserve"> </w:t>
            </w:r>
          </w:p>
        </w:tc>
      </w:tr>
      <w:tr w:rsidR="00EB5897" w14:paraId="20F0B401" w14:textId="77777777" w:rsidTr="00FE67A4">
        <w:tblPrEx>
          <w:tblCellMar>
            <w:right w:w="19" w:type="dxa"/>
          </w:tblCellMar>
        </w:tblPrEx>
        <w:trPr>
          <w:trHeight w:val="1168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4AE44" w14:textId="77777777" w:rsidR="00EB5897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E348E" w14:textId="77777777" w:rsidR="00EB5897" w:rsidRDefault="00EB5897" w:rsidP="003C2900">
            <w:pPr>
              <w:widowControl w:val="0"/>
              <w:spacing w:after="0" w:line="240" w:lineRule="auto"/>
              <w:ind w:left="26" w:right="0" w:firstLine="0"/>
              <w:jc w:val="left"/>
            </w:pPr>
            <w:r w:rsidRPr="00880035">
              <w:rPr>
                <w:sz w:val="24"/>
              </w:rPr>
              <w:t xml:space="preserve">В целом по дисциплине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2FADC" w14:textId="77777777" w:rsidR="00EB5897" w:rsidRDefault="00EB5897" w:rsidP="003C2900">
            <w:pPr>
              <w:widowControl w:val="0"/>
              <w:spacing w:after="0" w:line="240" w:lineRule="auto"/>
              <w:ind w:left="154" w:right="0" w:firstLine="0"/>
              <w:jc w:val="left"/>
            </w:pPr>
            <w:r w:rsidRPr="00880035">
              <w:rPr>
                <w:b/>
                <w:sz w:val="24"/>
              </w:rPr>
              <w:t xml:space="preserve">108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EAA82" w14:textId="77777777" w:rsidR="00EB5897" w:rsidRDefault="00EB5897" w:rsidP="003C2900">
            <w:pPr>
              <w:widowControl w:val="0"/>
              <w:spacing w:after="0" w:line="240" w:lineRule="auto"/>
              <w:ind w:left="29" w:right="0" w:firstLine="0"/>
              <w:jc w:val="center"/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FF5DF" w14:textId="77777777" w:rsidR="00EB5897" w:rsidRPr="006D0020" w:rsidRDefault="00EB5897" w:rsidP="003C2900">
            <w:pPr>
              <w:widowControl w:val="0"/>
              <w:spacing w:after="0" w:line="240" w:lineRule="auto"/>
              <w:ind w:left="34" w:right="0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lang w:val="en-US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85223" w14:textId="77777777" w:rsidR="00EB5897" w:rsidRPr="006D0020" w:rsidRDefault="00EB5897" w:rsidP="003C2900">
            <w:pPr>
              <w:widowControl w:val="0"/>
              <w:spacing w:after="0" w:line="240" w:lineRule="auto"/>
              <w:ind w:left="31" w:right="0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3F8BC" w14:textId="77777777" w:rsidR="00EB5897" w:rsidRPr="006D0020" w:rsidRDefault="00EB5897" w:rsidP="003C2900">
            <w:pPr>
              <w:widowControl w:val="0"/>
              <w:spacing w:after="0" w:line="240" w:lineRule="auto"/>
              <w:ind w:left="29" w:right="0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lang w:val="en-US"/>
              </w:rPr>
              <w:t>74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A0CFB" w14:textId="77777777" w:rsidR="00EB5897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>Согласно учебному плану: контрольная работа</w:t>
            </w:r>
            <w:r w:rsidRPr="00880035">
              <w:rPr>
                <w:b/>
                <w:sz w:val="24"/>
              </w:rPr>
              <w:t xml:space="preserve"> </w:t>
            </w:r>
            <w:r w:rsidRPr="00880035">
              <w:rPr>
                <w:sz w:val="24"/>
              </w:rPr>
              <w:t xml:space="preserve"> </w:t>
            </w:r>
          </w:p>
        </w:tc>
      </w:tr>
      <w:tr w:rsidR="00EB5897" w14:paraId="68902888" w14:textId="77777777" w:rsidTr="00FE67A4">
        <w:tblPrEx>
          <w:tblCellMar>
            <w:right w:w="19" w:type="dxa"/>
          </w:tblCellMar>
        </w:tblPrEx>
        <w:trPr>
          <w:trHeight w:val="28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65464" w14:textId="77777777" w:rsidR="00EB5897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06BDA" w14:textId="77777777" w:rsidR="00EB5897" w:rsidRDefault="00EB5897" w:rsidP="003C2900">
            <w:pPr>
              <w:widowControl w:val="0"/>
              <w:spacing w:after="0" w:line="240" w:lineRule="auto"/>
              <w:ind w:left="26" w:right="0" w:firstLine="0"/>
              <w:jc w:val="left"/>
            </w:pPr>
            <w:r w:rsidRPr="00880035">
              <w:rPr>
                <w:sz w:val="24"/>
              </w:rPr>
              <w:t xml:space="preserve">Итого в %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656C7" w14:textId="7009EB61" w:rsidR="00EB5897" w:rsidRPr="00B838FB" w:rsidRDefault="00FE67A4" w:rsidP="003C2900">
            <w:pPr>
              <w:widowControl w:val="0"/>
              <w:spacing w:after="0" w:line="240" w:lineRule="auto"/>
              <w:ind w:left="91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  <w:lang w:val="en-US"/>
              </w:rPr>
              <w:t>100</w:t>
            </w:r>
            <w:r w:rsidR="00EB5897" w:rsidRPr="00B838FB">
              <w:rPr>
                <w:b/>
                <w:sz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BB5D6" w14:textId="2BB9B5DB" w:rsidR="00EB5897" w:rsidRDefault="00FE67A4" w:rsidP="003C2900">
            <w:pPr>
              <w:widowControl w:val="0"/>
              <w:spacing w:after="0" w:line="240" w:lineRule="auto"/>
              <w:ind w:left="89" w:right="0" w:firstLine="0"/>
              <w:jc w:val="center"/>
            </w:pPr>
            <w:r>
              <w:rPr>
                <w:b/>
                <w:sz w:val="24"/>
              </w:rPr>
              <w:t>3</w:t>
            </w:r>
            <w:r w:rsidR="00F95CA3">
              <w:rPr>
                <w:b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B864C" w14:textId="276443E7" w:rsidR="00EB5897" w:rsidRDefault="00FE67A4" w:rsidP="003C2900">
            <w:pPr>
              <w:widowControl w:val="0"/>
              <w:spacing w:after="0" w:line="240" w:lineRule="auto"/>
              <w:ind w:left="91" w:right="0" w:firstLine="0"/>
              <w:jc w:val="center"/>
            </w:pPr>
            <w:r>
              <w:rPr>
                <w:b/>
                <w:sz w:val="24"/>
              </w:rPr>
              <w:t>15</w:t>
            </w:r>
            <w:r w:rsidR="00EB5897"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BD245" w14:textId="761F6735" w:rsidR="00EB5897" w:rsidRDefault="00FE67A4" w:rsidP="003C2900">
            <w:pPr>
              <w:widowControl w:val="0"/>
              <w:spacing w:after="0" w:line="240" w:lineRule="auto"/>
              <w:ind w:left="91" w:right="0" w:firstLine="0"/>
              <w:jc w:val="center"/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E97E6" w14:textId="3818C9AF" w:rsidR="00EB5897" w:rsidRDefault="00FE67A4" w:rsidP="003C2900">
            <w:pPr>
              <w:widowControl w:val="0"/>
              <w:spacing w:after="0" w:line="240" w:lineRule="auto"/>
              <w:ind w:left="89" w:right="0" w:firstLine="0"/>
              <w:jc w:val="center"/>
            </w:pPr>
            <w:r>
              <w:rPr>
                <w:b/>
                <w:sz w:val="24"/>
              </w:rPr>
              <w:t>6</w:t>
            </w:r>
            <w:r w:rsidR="00F95CA3">
              <w:rPr>
                <w:b/>
                <w:sz w:val="24"/>
              </w:rPr>
              <w:t>8</w:t>
            </w:r>
            <w:r w:rsidR="00EB5897"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6560E" w14:textId="77777777" w:rsidR="00EB5897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 xml:space="preserve"> </w:t>
            </w:r>
          </w:p>
        </w:tc>
      </w:tr>
    </w:tbl>
    <w:p w14:paraId="2E0BA673" w14:textId="77777777" w:rsidR="003C2900" w:rsidRDefault="003C2900" w:rsidP="003C2900">
      <w:pPr>
        <w:widowControl w:val="0"/>
        <w:autoSpaceDE w:val="0"/>
        <w:autoSpaceDN w:val="0"/>
        <w:adjustRightInd w:val="0"/>
        <w:spacing w:after="0"/>
        <w:ind w:left="0" w:firstLine="0"/>
        <w:rPr>
          <w:color w:val="auto"/>
          <w:sz w:val="22"/>
        </w:rPr>
      </w:pPr>
      <w:r>
        <w:rPr>
          <w:sz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E0C61F6" w14:textId="77777777" w:rsidR="003C2900" w:rsidRDefault="003C2900" w:rsidP="003C2900">
      <w:pPr>
        <w:widowControl w:val="0"/>
        <w:spacing w:after="0" w:line="259" w:lineRule="auto"/>
        <w:ind w:left="0" w:right="0" w:firstLine="0"/>
        <w:rPr>
          <w:sz w:val="26"/>
        </w:rPr>
      </w:pPr>
    </w:p>
    <w:p w14:paraId="462E9C34" w14:textId="30F9E67F" w:rsidR="00717925" w:rsidRPr="0087080B" w:rsidRDefault="001A5767" w:rsidP="003C2900">
      <w:pPr>
        <w:widowControl w:val="0"/>
        <w:spacing w:after="0" w:line="259" w:lineRule="auto"/>
        <w:ind w:left="0" w:right="0" w:firstLine="0"/>
        <w:rPr>
          <w:color w:val="auto"/>
          <w:sz w:val="26"/>
          <w:szCs w:val="26"/>
        </w:rPr>
      </w:pPr>
      <w:r>
        <w:rPr>
          <w:sz w:val="26"/>
        </w:rPr>
        <w:t xml:space="preserve">Примечание: Занятия в интерактивной форме проводятся в компьютерных классах с использованием учебной программы </w:t>
      </w:r>
      <w:r w:rsidRPr="0087080B">
        <w:rPr>
          <w:color w:val="auto"/>
          <w:sz w:val="26"/>
          <w:szCs w:val="26"/>
        </w:rPr>
        <w:t>«</w:t>
      </w:r>
      <w:r w:rsidR="0087080B" w:rsidRPr="0087080B">
        <w:rPr>
          <w:color w:val="auto"/>
          <w:sz w:val="26"/>
          <w:szCs w:val="26"/>
        </w:rPr>
        <w:t>1С: Бухгалтерия государственного учреждения 8»</w:t>
      </w:r>
      <w:r w:rsidR="003D2047" w:rsidRPr="0087080B">
        <w:rPr>
          <w:color w:val="auto"/>
          <w:sz w:val="26"/>
          <w:szCs w:val="26"/>
        </w:rPr>
        <w:t>.</w:t>
      </w:r>
    </w:p>
    <w:p w14:paraId="43114A92" w14:textId="3E65FA34" w:rsidR="003C2900" w:rsidRDefault="003C2900" w:rsidP="003C2900">
      <w:pPr>
        <w:widowControl w:val="0"/>
        <w:spacing w:after="0" w:line="259" w:lineRule="auto"/>
        <w:ind w:left="0" w:right="0" w:firstLine="0"/>
        <w:jc w:val="left"/>
      </w:pPr>
    </w:p>
    <w:p w14:paraId="693C8484" w14:textId="282D4520" w:rsidR="003C2900" w:rsidRDefault="003C2900" w:rsidP="003C2900">
      <w:pPr>
        <w:widowControl w:val="0"/>
        <w:spacing w:after="0" w:line="259" w:lineRule="auto"/>
        <w:ind w:left="0" w:right="0" w:firstLine="0"/>
        <w:jc w:val="left"/>
      </w:pPr>
    </w:p>
    <w:p w14:paraId="6BC1ABAC" w14:textId="77777777" w:rsidR="00AA6819" w:rsidRDefault="00AA6819" w:rsidP="003C2900">
      <w:pPr>
        <w:widowControl w:val="0"/>
        <w:spacing w:after="0" w:line="259" w:lineRule="auto"/>
        <w:ind w:left="0" w:right="0" w:firstLine="0"/>
        <w:jc w:val="left"/>
      </w:pPr>
    </w:p>
    <w:p w14:paraId="6BB5F47E" w14:textId="77777777" w:rsidR="003C2900" w:rsidRDefault="003C2900" w:rsidP="003C2900">
      <w:pPr>
        <w:widowControl w:val="0"/>
        <w:spacing w:after="0" w:line="259" w:lineRule="auto"/>
        <w:ind w:left="0" w:right="0" w:firstLine="0"/>
        <w:jc w:val="left"/>
      </w:pPr>
    </w:p>
    <w:p w14:paraId="052B4199" w14:textId="4FF69DD1" w:rsidR="003D2047" w:rsidRDefault="00F95CA3" w:rsidP="003C2900">
      <w:pPr>
        <w:widowControl w:val="0"/>
        <w:spacing w:after="0" w:line="259" w:lineRule="auto"/>
        <w:ind w:left="0" w:right="0" w:firstLine="0"/>
        <w:jc w:val="left"/>
      </w:pPr>
      <w:r w:rsidRPr="00F22DA0">
        <w:lastRenderedPageBreak/>
        <w:t>Очн</w:t>
      </w:r>
      <w:r>
        <w:t>о-заочная</w:t>
      </w:r>
      <w:r w:rsidRPr="00F22DA0">
        <w:t xml:space="preserve"> форм</w:t>
      </w:r>
      <w:r w:rsidR="003E73E0">
        <w:t>а</w:t>
      </w:r>
      <w:r w:rsidRPr="00F22DA0">
        <w:t xml:space="preserve"> обучения</w:t>
      </w:r>
      <w:r w:rsidR="003E73E0">
        <w:t>, ИОО</w:t>
      </w:r>
    </w:p>
    <w:tbl>
      <w:tblPr>
        <w:tblW w:w="9694" w:type="dxa"/>
        <w:tblInd w:w="-29" w:type="dxa"/>
        <w:tblLayout w:type="fixed"/>
        <w:tblCellMar>
          <w:top w:w="14" w:type="dxa"/>
          <w:left w:w="26" w:type="dxa"/>
          <w:right w:w="0" w:type="dxa"/>
        </w:tblCellMar>
        <w:tblLook w:val="04A0" w:firstRow="1" w:lastRow="0" w:firstColumn="1" w:lastColumn="0" w:noHBand="0" w:noVBand="1"/>
      </w:tblPr>
      <w:tblGrid>
        <w:gridCol w:w="481"/>
        <w:gridCol w:w="2268"/>
        <w:gridCol w:w="708"/>
        <w:gridCol w:w="851"/>
        <w:gridCol w:w="850"/>
        <w:gridCol w:w="1560"/>
        <w:gridCol w:w="1134"/>
        <w:gridCol w:w="1842"/>
      </w:tblGrid>
      <w:tr w:rsidR="00F95CA3" w14:paraId="02C2F668" w14:textId="77777777" w:rsidTr="003C2900">
        <w:trPr>
          <w:trHeight w:val="286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A207E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№</w:t>
            </w:r>
          </w:p>
          <w:p w14:paraId="7D1D6EDE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32678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Наименование тем</w:t>
            </w:r>
          </w:p>
          <w:p w14:paraId="5E57B21E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911B9" w14:textId="77777777" w:rsidR="00F95CA3" w:rsidRDefault="00F95CA3" w:rsidP="003C2900">
            <w:pPr>
              <w:widowControl w:val="0"/>
              <w:spacing w:after="0" w:line="240" w:lineRule="auto"/>
              <w:ind w:left="0" w:right="32" w:firstLine="0"/>
              <w:jc w:val="center"/>
            </w:pPr>
            <w:r w:rsidRPr="00880035">
              <w:rPr>
                <w:sz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09C478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Формы текущего контроля успеваемости</w:t>
            </w:r>
          </w:p>
        </w:tc>
      </w:tr>
      <w:tr w:rsidR="00F95CA3" w14:paraId="4ACED886" w14:textId="77777777" w:rsidTr="003C2900">
        <w:trPr>
          <w:trHeight w:val="383"/>
        </w:trPr>
        <w:tc>
          <w:tcPr>
            <w:tcW w:w="48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C7399D9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9E1D7CD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0A642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Всего</w:t>
            </w:r>
          </w:p>
          <w:p w14:paraId="179717E2" w14:textId="77777777" w:rsidR="00F95CA3" w:rsidRPr="00E174B9" w:rsidRDefault="00F95CA3" w:rsidP="003C2900">
            <w:pPr>
              <w:widowControl w:val="0"/>
              <w:spacing w:after="0" w:line="240" w:lineRule="auto"/>
            </w:pPr>
          </w:p>
          <w:p w14:paraId="1A7BEDC7" w14:textId="77777777" w:rsidR="00F95CA3" w:rsidRPr="00E174B9" w:rsidRDefault="00F95CA3" w:rsidP="003C2900">
            <w:pPr>
              <w:widowControl w:val="0"/>
              <w:spacing w:after="0" w:line="240" w:lineRule="auto"/>
            </w:pPr>
          </w:p>
          <w:p w14:paraId="1F5DB95F" w14:textId="77777777" w:rsidR="00F95CA3" w:rsidRPr="00E174B9" w:rsidRDefault="00F95CA3" w:rsidP="003C2900">
            <w:pPr>
              <w:widowControl w:val="0"/>
              <w:spacing w:after="0" w:line="240" w:lineRule="auto"/>
            </w:pP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D2F53" w14:textId="626ADE24" w:rsidR="00F95CA3" w:rsidRDefault="00F95CA3" w:rsidP="003C2900">
            <w:pPr>
              <w:widowControl w:val="0"/>
              <w:spacing w:after="0" w:line="240" w:lineRule="auto"/>
              <w:ind w:left="0" w:right="27" w:firstLine="0"/>
              <w:jc w:val="center"/>
            </w:pPr>
            <w:r w:rsidRPr="00352263">
              <w:rPr>
                <w:sz w:val="24"/>
              </w:rPr>
              <w:t>Контактная работа - Аудиторная работа</w:t>
            </w:r>
            <w:r w:rsidR="003E73E0">
              <w:rPr>
                <w:sz w:val="24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2D7DBC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Самостоятельная работа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3D756E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</w:tr>
      <w:tr w:rsidR="00F95CA3" w14:paraId="05F9F0C4" w14:textId="77777777" w:rsidTr="003C2900">
        <w:trPr>
          <w:trHeight w:val="865"/>
        </w:trPr>
        <w:tc>
          <w:tcPr>
            <w:tcW w:w="4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5652B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1050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9CA44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1809F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Общая, в т.ч.: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03F83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13FDB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</w:pPr>
            <w:r>
              <w:rPr>
                <w:sz w:val="24"/>
              </w:rPr>
              <w:t>Семинары, практическ</w:t>
            </w:r>
            <w:r w:rsidRPr="00880035">
              <w:rPr>
                <w:sz w:val="24"/>
              </w:rPr>
              <w:t>ие занятия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BA866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82401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</w:tr>
      <w:tr w:rsidR="00F95CA3" w14:paraId="44B288B9" w14:textId="77777777" w:rsidTr="003C2900">
        <w:trPr>
          <w:trHeight w:val="158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63DBB" w14:textId="77777777" w:rsidR="00F95CA3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880035">
              <w:rPr>
                <w:sz w:val="24"/>
              </w:rPr>
              <w:t>1.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B276A" w14:textId="368C5A4C" w:rsidR="00F95CA3" w:rsidRPr="00850ABF" w:rsidRDefault="00F95CA3" w:rsidP="003C2900">
            <w:pPr>
              <w:widowControl w:val="0"/>
              <w:spacing w:after="0" w:line="240" w:lineRule="auto"/>
              <w:ind w:left="0" w:right="0" w:firstLine="0"/>
              <w:rPr>
                <w:bCs/>
                <w:sz w:val="24"/>
                <w:szCs w:val="24"/>
              </w:rPr>
            </w:pPr>
            <w:r w:rsidRPr="00850ABF">
              <w:rPr>
                <w:bCs/>
                <w:sz w:val="24"/>
                <w:szCs w:val="24"/>
              </w:rPr>
              <w:t xml:space="preserve">Тема 1. Организационно-правовые и учетные аспекты </w:t>
            </w:r>
          </w:p>
          <w:p w14:paraId="60F1CBB0" w14:textId="407DF1CC" w:rsidR="00F95CA3" w:rsidRPr="003E73E0" w:rsidRDefault="00F95CA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66" w:name="_Toc159503929"/>
            <w:bookmarkStart w:id="67" w:name="_Toc159504044"/>
            <w:bookmarkStart w:id="68" w:name="_Toc161130035"/>
            <w:r w:rsidRPr="00850ABF">
              <w:rPr>
                <w:b w:val="0"/>
                <w:bCs/>
                <w:sz w:val="24"/>
                <w:szCs w:val="24"/>
              </w:rPr>
              <w:t>деятельности организаций бюджетной сферы</w:t>
            </w:r>
            <w:bookmarkEnd w:id="66"/>
            <w:bookmarkEnd w:id="67"/>
            <w:bookmarkEnd w:id="68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01A45" w14:textId="77777777" w:rsidR="00F95CA3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CA227" w14:textId="0BDC7E3B" w:rsidR="00F95CA3" w:rsidRDefault="00F95CA3" w:rsidP="003C2900">
            <w:pPr>
              <w:widowControl w:val="0"/>
              <w:spacing w:after="0" w:line="240" w:lineRule="auto"/>
              <w:ind w:left="0" w:right="29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5B13F" w14:textId="60BF14B7" w:rsidR="00F95CA3" w:rsidRDefault="00F95CA3" w:rsidP="003C2900">
            <w:pPr>
              <w:widowControl w:val="0"/>
              <w:spacing w:after="0" w:line="240" w:lineRule="auto"/>
              <w:ind w:left="0" w:right="24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D9A21" w14:textId="3FDE690C" w:rsidR="00F95CA3" w:rsidRPr="00230F7D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E881B" w14:textId="325D7110" w:rsidR="00F95CA3" w:rsidRDefault="00F95CA3" w:rsidP="003C2900">
            <w:pPr>
              <w:widowControl w:val="0"/>
              <w:spacing w:after="0" w:line="240" w:lineRule="auto"/>
              <w:ind w:left="0" w:right="28" w:firstLine="0"/>
              <w:jc w:val="center"/>
            </w:pPr>
            <w:r>
              <w:rPr>
                <w:sz w:val="24"/>
              </w:rPr>
              <w:t>1</w:t>
            </w:r>
            <w:r w:rsidR="00654C0A">
              <w:rPr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83C69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 w:rsidRPr="00880035">
              <w:rPr>
                <w:sz w:val="24"/>
              </w:rPr>
              <w:t xml:space="preserve">Тестирование по теме </w:t>
            </w:r>
          </w:p>
        </w:tc>
      </w:tr>
      <w:tr w:rsidR="00F95CA3" w14:paraId="59226F72" w14:textId="77777777" w:rsidTr="003E73E0">
        <w:trPr>
          <w:trHeight w:val="1458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3EF5C" w14:textId="77777777" w:rsidR="00F95CA3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880035">
              <w:rPr>
                <w:sz w:val="24"/>
              </w:rPr>
              <w:t>2.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7FE5A" w14:textId="4BB5E8E0" w:rsidR="00F95CA3" w:rsidRPr="003E73E0" w:rsidRDefault="00F95CA3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BA2012">
              <w:rPr>
                <w:sz w:val="24"/>
                <w:szCs w:val="24"/>
              </w:rPr>
              <w:t xml:space="preserve"> Тема 2 Санкционирование расходов хозяйствующего субъекта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5A334" w14:textId="77777777" w:rsidR="00F95CA3" w:rsidRPr="00DE031A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2D9EE" w14:textId="3E1CDDE8" w:rsidR="00F95CA3" w:rsidRPr="00FD2688" w:rsidRDefault="00F95CA3" w:rsidP="003C2900">
            <w:pPr>
              <w:widowControl w:val="0"/>
              <w:spacing w:after="0" w:line="240" w:lineRule="auto"/>
              <w:ind w:left="0" w:right="2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F69B6" w14:textId="2385A05F" w:rsidR="00F95CA3" w:rsidRPr="00FD2688" w:rsidRDefault="00F95CA3" w:rsidP="003C2900">
            <w:pPr>
              <w:widowControl w:val="0"/>
              <w:spacing w:after="0" w:line="240" w:lineRule="auto"/>
              <w:ind w:left="0" w:right="2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73452" w14:textId="4D6F46D8" w:rsidR="00F95CA3" w:rsidRPr="00230F7D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F1962" w14:textId="01543C94" w:rsidR="00F95CA3" w:rsidRPr="00FD2688" w:rsidRDefault="00F95CA3" w:rsidP="003C2900">
            <w:pPr>
              <w:widowControl w:val="0"/>
              <w:spacing w:after="0" w:line="240" w:lineRule="auto"/>
              <w:ind w:left="0" w:right="2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DBE82" w14:textId="2D3FB62F" w:rsidR="00F95CA3" w:rsidRDefault="00B91DC0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F95CA3" w14:paraId="32FB254A" w14:textId="77777777" w:rsidTr="003E73E0">
        <w:trPr>
          <w:trHeight w:val="26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A49AC" w14:textId="77777777" w:rsidR="00F95CA3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880035">
              <w:rPr>
                <w:sz w:val="24"/>
              </w:rPr>
              <w:t>3.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1C7C" w14:textId="77777777" w:rsidR="00F95CA3" w:rsidRPr="00291797" w:rsidRDefault="00F95CA3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91797">
              <w:rPr>
                <w:sz w:val="24"/>
                <w:szCs w:val="24"/>
              </w:rPr>
              <w:t>Тема 3. Учёт нефинансовых активов в бюджетном учете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68216" w14:textId="45C7441C" w:rsidR="00F95CA3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952F2" w14:textId="77777777" w:rsidR="00F95CA3" w:rsidRDefault="00F95CA3" w:rsidP="003C2900">
            <w:pPr>
              <w:widowControl w:val="0"/>
              <w:spacing w:after="0" w:line="240" w:lineRule="auto"/>
              <w:ind w:left="0" w:right="29" w:firstLine="0"/>
              <w:jc w:val="center"/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FD64C" w14:textId="77777777" w:rsidR="00F95CA3" w:rsidRPr="00617940" w:rsidRDefault="00F95CA3" w:rsidP="003C2900">
            <w:pPr>
              <w:widowControl w:val="0"/>
              <w:spacing w:after="0" w:line="240" w:lineRule="auto"/>
              <w:ind w:left="0" w:right="24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CE6EA" w14:textId="77777777" w:rsidR="00F95CA3" w:rsidRPr="00230F7D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39FE2" w14:textId="77777777" w:rsidR="00F95CA3" w:rsidRPr="006D395D" w:rsidRDefault="00F95CA3" w:rsidP="003C2900">
            <w:pPr>
              <w:widowControl w:val="0"/>
              <w:spacing w:after="0" w:line="240" w:lineRule="auto"/>
              <w:ind w:left="0" w:right="2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98B21" w14:textId="4FDA2F9B" w:rsidR="00F95CA3" w:rsidRDefault="00B91DC0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F95CA3" w14:paraId="101F07B7" w14:textId="77777777" w:rsidTr="003C2900">
        <w:tblPrEx>
          <w:tblCellMar>
            <w:right w:w="19" w:type="dxa"/>
          </w:tblCellMar>
        </w:tblPrEx>
        <w:trPr>
          <w:trHeight w:val="79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2597A" w14:textId="77777777" w:rsidR="00F95CA3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4.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E5C27" w14:textId="4650FBDF" w:rsidR="00F95CA3" w:rsidRPr="003E73E0" w:rsidRDefault="00F95CA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69" w:name="_Toc159503930"/>
            <w:bookmarkStart w:id="70" w:name="_Toc159504045"/>
            <w:bookmarkStart w:id="71" w:name="_Toc161130036"/>
            <w:r w:rsidRPr="00291797">
              <w:rPr>
                <w:b w:val="0"/>
                <w:bCs/>
                <w:sz w:val="24"/>
                <w:szCs w:val="24"/>
              </w:rPr>
              <w:t>Тема 4. Учет финансовых активов в бюджетном учете</w:t>
            </w:r>
            <w:bookmarkEnd w:id="69"/>
            <w:bookmarkEnd w:id="70"/>
            <w:bookmarkEnd w:id="71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235EA" w14:textId="77777777" w:rsidR="00F95CA3" w:rsidRPr="00680B31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AFB25" w14:textId="234350E5" w:rsidR="00F95CA3" w:rsidRPr="00680B31" w:rsidRDefault="00654C0A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18991" w14:textId="4E9AE999" w:rsidR="00F95CA3" w:rsidRPr="00680B31" w:rsidRDefault="00F95CA3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75253" w14:textId="4262426B" w:rsidR="00F95CA3" w:rsidRPr="00230F7D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DFB0B" w14:textId="3BBB9782" w:rsidR="00F95CA3" w:rsidRPr="00DE031A" w:rsidRDefault="00654C0A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49403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 w:rsidRPr="00880035">
              <w:rPr>
                <w:sz w:val="24"/>
              </w:rPr>
              <w:t xml:space="preserve">Тестирование по теме </w:t>
            </w:r>
          </w:p>
        </w:tc>
      </w:tr>
      <w:tr w:rsidR="00F95CA3" w14:paraId="56B83A11" w14:textId="77777777" w:rsidTr="003E73E0">
        <w:tblPrEx>
          <w:tblCellMar>
            <w:right w:w="19" w:type="dxa"/>
          </w:tblCellMar>
        </w:tblPrEx>
        <w:trPr>
          <w:trHeight w:val="83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7BC0B" w14:textId="77777777" w:rsidR="00F95CA3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5.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1F74E" w14:textId="5677F5E6" w:rsidR="00F95CA3" w:rsidRPr="003E73E0" w:rsidRDefault="00F95CA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72" w:name="_Toc159503931"/>
            <w:bookmarkStart w:id="73" w:name="_Toc159504046"/>
            <w:bookmarkStart w:id="74" w:name="_Toc161130037"/>
            <w:r w:rsidRPr="00B40B75">
              <w:rPr>
                <w:b w:val="0"/>
                <w:bCs/>
                <w:sz w:val="24"/>
                <w:szCs w:val="24"/>
              </w:rPr>
              <w:t>Тема 5. Учёт обязательств в бюджетном учете</w:t>
            </w:r>
            <w:bookmarkEnd w:id="72"/>
            <w:bookmarkEnd w:id="73"/>
            <w:bookmarkEnd w:id="74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9689D" w14:textId="77777777" w:rsidR="00F95CA3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F43D9" w14:textId="77777777" w:rsidR="00F95CA3" w:rsidRPr="005C1527" w:rsidRDefault="00F95CA3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ABC90" w14:textId="10C59097" w:rsidR="00F95CA3" w:rsidRPr="005C1527" w:rsidRDefault="00F95CA3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0CD42" w14:textId="2B59881D" w:rsidR="00F95CA3" w:rsidRPr="00230F7D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F3ADD" w14:textId="77777777" w:rsidR="00F95CA3" w:rsidRPr="005C1527" w:rsidRDefault="00F95CA3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1FA9D" w14:textId="1FFDD28E" w:rsidR="00F95CA3" w:rsidRDefault="00B91DC0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F95CA3" w14:paraId="206476A2" w14:textId="77777777" w:rsidTr="003C2900">
        <w:tblPrEx>
          <w:tblCellMar>
            <w:right w:w="19" w:type="dxa"/>
          </w:tblCellMar>
        </w:tblPrEx>
        <w:trPr>
          <w:trHeight w:val="132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880A1" w14:textId="77777777" w:rsidR="00F95CA3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6.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34D85" w14:textId="1713F119" w:rsidR="00F95CA3" w:rsidRPr="003E73E0" w:rsidRDefault="00F95CA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75" w:name="_Toc159503932"/>
            <w:bookmarkStart w:id="76" w:name="_Toc159504047"/>
            <w:bookmarkStart w:id="77" w:name="_Toc161130038"/>
            <w:r w:rsidRPr="002B28D5">
              <w:rPr>
                <w:b w:val="0"/>
                <w:bCs/>
                <w:sz w:val="24"/>
                <w:szCs w:val="24"/>
              </w:rPr>
              <w:t>Тема 6. Учет расчетов с персоналом по оплате труда. Отражение расчетов по НДФЛ и обязательным страховым взносам в бюджетном учете</w:t>
            </w:r>
            <w:bookmarkEnd w:id="75"/>
            <w:bookmarkEnd w:id="76"/>
            <w:bookmarkEnd w:id="77"/>
            <w:r w:rsidRPr="002B28D5"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19ADE" w14:textId="77777777" w:rsidR="00F95CA3" w:rsidRPr="002B28D5" w:rsidRDefault="00F95CA3" w:rsidP="003C2900">
            <w:pPr>
              <w:widowControl w:val="0"/>
              <w:spacing w:after="0" w:line="240" w:lineRule="auto"/>
              <w:ind w:left="0" w:righ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F0F49" w14:textId="26B02EDE" w:rsidR="00F95CA3" w:rsidRPr="00365B38" w:rsidRDefault="00F95CA3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A5F26" w14:textId="6E05376A" w:rsidR="00F95CA3" w:rsidRPr="00365B38" w:rsidRDefault="00F95CA3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129EB" w14:textId="011F354D" w:rsidR="00F95CA3" w:rsidRPr="00230F7D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1F28B" w14:textId="726970AF" w:rsidR="00F95CA3" w:rsidRPr="00365B38" w:rsidRDefault="00654C0A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26DA0" w14:textId="5378A2BC" w:rsidR="00F95CA3" w:rsidRDefault="00B91DC0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F95CA3" w14:paraId="7DCA4AEF" w14:textId="77777777" w:rsidTr="003E73E0">
        <w:tblPrEx>
          <w:tblCellMar>
            <w:right w:w="19" w:type="dxa"/>
          </w:tblCellMar>
        </w:tblPrEx>
        <w:trPr>
          <w:trHeight w:val="86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E0B8" w14:textId="77777777" w:rsidR="00F95CA3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7.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DBE94" w14:textId="3A616775" w:rsidR="00F95CA3" w:rsidRPr="003E73E0" w:rsidRDefault="00F95CA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r w:rsidRPr="002B28D5">
              <w:rPr>
                <w:b w:val="0"/>
                <w:bCs/>
                <w:sz w:val="24"/>
                <w:szCs w:val="24"/>
              </w:rPr>
              <w:t xml:space="preserve"> </w:t>
            </w:r>
            <w:bookmarkStart w:id="78" w:name="_Toc159503933"/>
            <w:bookmarkStart w:id="79" w:name="_Toc159504048"/>
            <w:bookmarkStart w:id="80" w:name="_Toc161130039"/>
            <w:r w:rsidRPr="002B28D5">
              <w:rPr>
                <w:b w:val="0"/>
                <w:bCs/>
                <w:sz w:val="24"/>
                <w:szCs w:val="24"/>
              </w:rPr>
              <w:t>Тема 7. Учёт финансовых результатов</w:t>
            </w:r>
            <w:bookmarkEnd w:id="78"/>
            <w:bookmarkEnd w:id="79"/>
            <w:bookmarkEnd w:id="80"/>
            <w:r w:rsidRPr="002B28D5"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52BF4" w14:textId="77777777" w:rsidR="00F95CA3" w:rsidRPr="00453990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3F09A" w14:textId="5214EDAC" w:rsidR="00F95CA3" w:rsidRPr="00453990" w:rsidRDefault="00F95CA3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2304A" w14:textId="036DAA03" w:rsidR="00F95CA3" w:rsidRPr="00453990" w:rsidRDefault="00F95CA3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379BF" w14:textId="62BAA6CB" w:rsidR="00F95CA3" w:rsidRPr="00230F7D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27FB0" w14:textId="6404F8EB" w:rsidR="00F95CA3" w:rsidRPr="00453990" w:rsidRDefault="00654C0A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93A9D" w14:textId="251B3BA5" w:rsidR="00F95CA3" w:rsidRDefault="00B91DC0" w:rsidP="003C2900">
            <w:pPr>
              <w:widowControl w:val="0"/>
              <w:spacing w:after="0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F95CA3" w14:paraId="65A8B5FC" w14:textId="77777777" w:rsidTr="003E73E0">
        <w:tblPrEx>
          <w:tblCellMar>
            <w:right w:w="19" w:type="dxa"/>
          </w:tblCellMar>
        </w:tblPrEx>
        <w:trPr>
          <w:trHeight w:val="119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9B1FA" w14:textId="77777777" w:rsidR="00F95CA3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8.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05DC5" w14:textId="30FEFDCD" w:rsidR="00F95CA3" w:rsidRPr="003E73E0" w:rsidRDefault="00F95CA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81" w:name="_Toc159503934"/>
            <w:bookmarkStart w:id="82" w:name="_Toc159504049"/>
            <w:bookmarkStart w:id="83" w:name="_Toc161130040"/>
            <w:r w:rsidRPr="002B28D5">
              <w:rPr>
                <w:b w:val="0"/>
                <w:bCs/>
                <w:sz w:val="24"/>
                <w:szCs w:val="24"/>
              </w:rPr>
              <w:t>Тема 8. Отчетность организаций бюджетной сферы</w:t>
            </w:r>
            <w:bookmarkEnd w:id="81"/>
            <w:bookmarkEnd w:id="82"/>
            <w:bookmarkEnd w:id="83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A39CA" w14:textId="77777777" w:rsidR="00F95CA3" w:rsidRPr="00502401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7D173" w14:textId="5E11D49C" w:rsidR="00F95CA3" w:rsidRPr="00502401" w:rsidRDefault="00654C0A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1F4AC" w14:textId="33775AF8" w:rsidR="00F95CA3" w:rsidRPr="00502401" w:rsidRDefault="00F95CA3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45136" w14:textId="11606CC1" w:rsidR="00F95CA3" w:rsidRPr="00230F7D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C5FA7" w14:textId="09DBF418" w:rsidR="00F95CA3" w:rsidRPr="00502401" w:rsidRDefault="00F95CA3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654C0A">
              <w:rPr>
                <w:sz w:val="2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E7E1B" w14:textId="01A61C4A" w:rsidR="00F95CA3" w:rsidRDefault="00F95CA3" w:rsidP="003C2900">
            <w:pPr>
              <w:widowControl w:val="0"/>
              <w:spacing w:after="0"/>
            </w:pPr>
            <w:r w:rsidRPr="00D262FB">
              <w:rPr>
                <w:sz w:val="24"/>
              </w:rPr>
              <w:t>Тестирование по теме</w:t>
            </w:r>
            <w:r w:rsidR="00B91DC0">
              <w:rPr>
                <w:sz w:val="24"/>
              </w:rPr>
              <w:t>. Решение задачи и подготовка отчетности</w:t>
            </w:r>
            <w:r w:rsidRPr="00D262FB">
              <w:rPr>
                <w:sz w:val="24"/>
              </w:rPr>
              <w:t xml:space="preserve"> </w:t>
            </w:r>
          </w:p>
        </w:tc>
      </w:tr>
      <w:tr w:rsidR="00F95CA3" w14:paraId="3F46170B" w14:textId="77777777" w:rsidTr="003C2900">
        <w:tblPrEx>
          <w:tblCellMar>
            <w:right w:w="19" w:type="dxa"/>
          </w:tblCellMar>
        </w:tblPrEx>
        <w:trPr>
          <w:trHeight w:val="1168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A7F35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ED4FD" w14:textId="77777777" w:rsidR="00F95CA3" w:rsidRDefault="00F95CA3" w:rsidP="003C2900">
            <w:pPr>
              <w:widowControl w:val="0"/>
              <w:spacing w:after="0" w:line="240" w:lineRule="auto"/>
              <w:ind w:left="26" w:right="0" w:firstLine="0"/>
              <w:jc w:val="left"/>
            </w:pPr>
            <w:r w:rsidRPr="00880035">
              <w:rPr>
                <w:sz w:val="24"/>
              </w:rPr>
              <w:t xml:space="preserve">В целом по дисциплине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DEBB8" w14:textId="77777777" w:rsidR="00F95CA3" w:rsidRDefault="00F95CA3" w:rsidP="003C2900">
            <w:pPr>
              <w:widowControl w:val="0"/>
              <w:spacing w:after="0" w:line="240" w:lineRule="auto"/>
              <w:ind w:left="154" w:right="0" w:firstLine="0"/>
              <w:jc w:val="left"/>
            </w:pPr>
            <w:r w:rsidRPr="00880035">
              <w:rPr>
                <w:b/>
                <w:sz w:val="24"/>
              </w:rPr>
              <w:t xml:space="preserve">108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8A46B" w14:textId="404A4D03" w:rsidR="00F95CA3" w:rsidRDefault="00F95CA3" w:rsidP="003C2900">
            <w:pPr>
              <w:widowControl w:val="0"/>
              <w:spacing w:after="0" w:line="240" w:lineRule="auto"/>
              <w:ind w:left="29" w:right="0" w:firstLine="0"/>
              <w:jc w:val="center"/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88E04" w14:textId="2B9D9964" w:rsidR="00F95CA3" w:rsidRPr="006D0020" w:rsidRDefault="00F95CA3" w:rsidP="003C2900">
            <w:pPr>
              <w:widowControl w:val="0"/>
              <w:spacing w:after="0" w:line="240" w:lineRule="auto"/>
              <w:ind w:left="34" w:right="0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CED92" w14:textId="581261CD" w:rsidR="00F95CA3" w:rsidRPr="006D0020" w:rsidRDefault="00F95CA3" w:rsidP="003C2900">
            <w:pPr>
              <w:widowControl w:val="0"/>
              <w:spacing w:after="0" w:line="240" w:lineRule="auto"/>
              <w:ind w:left="31" w:right="0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2C3C5" w14:textId="36D2F0AE" w:rsidR="00F95CA3" w:rsidRPr="006D0020" w:rsidRDefault="00F95CA3" w:rsidP="003C2900">
            <w:pPr>
              <w:widowControl w:val="0"/>
              <w:spacing w:after="0" w:line="240" w:lineRule="auto"/>
              <w:ind w:left="29" w:right="0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lang w:val="en-US"/>
              </w:rPr>
              <w:t>92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D2C37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>Согласно учебному плану: контрольная работа</w:t>
            </w:r>
            <w:r w:rsidRPr="00880035">
              <w:rPr>
                <w:b/>
                <w:sz w:val="24"/>
              </w:rPr>
              <w:t xml:space="preserve"> </w:t>
            </w:r>
            <w:r w:rsidRPr="00880035">
              <w:rPr>
                <w:sz w:val="24"/>
              </w:rPr>
              <w:t xml:space="preserve"> </w:t>
            </w:r>
          </w:p>
        </w:tc>
      </w:tr>
      <w:tr w:rsidR="00F95CA3" w14:paraId="2E8C0AA9" w14:textId="77777777" w:rsidTr="003C2900">
        <w:tblPrEx>
          <w:tblCellMar>
            <w:right w:w="19" w:type="dxa"/>
          </w:tblCellMar>
        </w:tblPrEx>
        <w:trPr>
          <w:trHeight w:val="28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ECB65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DF00F" w14:textId="77777777" w:rsidR="00F95CA3" w:rsidRDefault="00F95CA3" w:rsidP="003C2900">
            <w:pPr>
              <w:widowControl w:val="0"/>
              <w:spacing w:after="0" w:line="240" w:lineRule="auto"/>
              <w:ind w:left="26" w:right="0" w:firstLine="0"/>
              <w:jc w:val="left"/>
            </w:pPr>
            <w:r w:rsidRPr="00880035">
              <w:rPr>
                <w:sz w:val="24"/>
              </w:rPr>
              <w:t xml:space="preserve">Итого в %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F276D" w14:textId="77777777" w:rsidR="00F95CA3" w:rsidRPr="00B838FB" w:rsidRDefault="00F95CA3" w:rsidP="003C2900">
            <w:pPr>
              <w:widowControl w:val="0"/>
              <w:spacing w:after="0" w:line="240" w:lineRule="auto"/>
              <w:ind w:left="91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  <w:lang w:val="en-US"/>
              </w:rPr>
              <w:t>100</w:t>
            </w:r>
            <w:r w:rsidRPr="00B838FB">
              <w:rPr>
                <w:b/>
                <w:sz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82803" w14:textId="30430532" w:rsidR="00F95CA3" w:rsidRDefault="00F95CA3" w:rsidP="003C2900">
            <w:pPr>
              <w:widowControl w:val="0"/>
              <w:spacing w:after="0" w:line="240" w:lineRule="auto"/>
              <w:ind w:left="89" w:right="0" w:firstLine="0"/>
              <w:jc w:val="center"/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3C365" w14:textId="3F1EBCC7" w:rsidR="00F95CA3" w:rsidRDefault="00F95CA3" w:rsidP="003C2900">
            <w:pPr>
              <w:widowControl w:val="0"/>
              <w:spacing w:after="0" w:line="240" w:lineRule="auto"/>
              <w:ind w:left="91" w:right="0" w:firstLine="0"/>
              <w:jc w:val="center"/>
            </w:pPr>
            <w:r>
              <w:rPr>
                <w:b/>
                <w:sz w:val="24"/>
              </w:rPr>
              <w:t>7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BDE66" w14:textId="193CFB22" w:rsidR="00F95CA3" w:rsidRDefault="00F95CA3" w:rsidP="003C2900">
            <w:pPr>
              <w:widowControl w:val="0"/>
              <w:spacing w:after="0" w:line="240" w:lineRule="auto"/>
              <w:ind w:left="91" w:right="0" w:firstLine="0"/>
              <w:jc w:val="center"/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FA753" w14:textId="79F60B1E" w:rsidR="00F95CA3" w:rsidRDefault="00F95CA3" w:rsidP="003C2900">
            <w:pPr>
              <w:widowControl w:val="0"/>
              <w:spacing w:after="0" w:line="240" w:lineRule="auto"/>
              <w:ind w:left="89" w:right="0" w:firstLine="0"/>
              <w:jc w:val="center"/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304CD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 xml:space="preserve"> </w:t>
            </w:r>
          </w:p>
        </w:tc>
      </w:tr>
    </w:tbl>
    <w:p w14:paraId="43A694EF" w14:textId="77777777" w:rsidR="003C2900" w:rsidRDefault="003C2900" w:rsidP="003C2900">
      <w:pPr>
        <w:widowControl w:val="0"/>
        <w:autoSpaceDE w:val="0"/>
        <w:autoSpaceDN w:val="0"/>
        <w:adjustRightInd w:val="0"/>
        <w:spacing w:after="0"/>
        <w:ind w:left="0" w:firstLine="0"/>
        <w:rPr>
          <w:color w:val="auto"/>
          <w:sz w:val="22"/>
        </w:rPr>
      </w:pPr>
      <w:r>
        <w:rPr>
          <w:sz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97E9BB" w14:textId="77777777" w:rsidR="003C2900" w:rsidRDefault="003C2900" w:rsidP="003C2900">
      <w:pPr>
        <w:widowControl w:val="0"/>
        <w:spacing w:after="0" w:line="259" w:lineRule="auto"/>
        <w:ind w:left="0" w:right="0" w:firstLine="0"/>
        <w:rPr>
          <w:sz w:val="26"/>
        </w:rPr>
      </w:pPr>
    </w:p>
    <w:p w14:paraId="04128F59" w14:textId="78D182E8" w:rsidR="00F95CA3" w:rsidRPr="0087080B" w:rsidRDefault="00F95CA3" w:rsidP="003C2900">
      <w:pPr>
        <w:widowControl w:val="0"/>
        <w:spacing w:after="0" w:line="259" w:lineRule="auto"/>
        <w:ind w:left="0" w:right="0" w:firstLine="0"/>
        <w:rPr>
          <w:color w:val="auto"/>
          <w:sz w:val="26"/>
          <w:szCs w:val="26"/>
        </w:rPr>
      </w:pPr>
      <w:r>
        <w:rPr>
          <w:sz w:val="26"/>
        </w:rPr>
        <w:t xml:space="preserve">Примечание: Занятия в интерактивной форме проводятся в компьютерных классах с использованием учебной программы </w:t>
      </w:r>
      <w:r w:rsidRPr="0087080B">
        <w:rPr>
          <w:color w:val="auto"/>
          <w:sz w:val="26"/>
          <w:szCs w:val="26"/>
        </w:rPr>
        <w:t>«1С: Бухгалтерия государственного учреждения 8».</w:t>
      </w:r>
    </w:p>
    <w:p w14:paraId="082283D5" w14:textId="77777777" w:rsidR="00230F7D" w:rsidRDefault="00230F7D" w:rsidP="003C2900">
      <w:pPr>
        <w:widowControl w:val="0"/>
        <w:spacing w:after="0" w:line="259" w:lineRule="auto"/>
        <w:ind w:left="0" w:right="0" w:firstLine="0"/>
        <w:jc w:val="left"/>
      </w:pPr>
    </w:p>
    <w:p w14:paraId="35701B2E" w14:textId="1F9DC60E" w:rsidR="00717925" w:rsidRDefault="001A5767" w:rsidP="00C629E9">
      <w:pPr>
        <w:pStyle w:val="2"/>
        <w:keepNext w:val="0"/>
        <w:widowControl w:val="0"/>
        <w:spacing w:after="0" w:line="259" w:lineRule="auto"/>
        <w:ind w:left="10" w:right="2447"/>
        <w:jc w:val="right"/>
      </w:pPr>
      <w:bookmarkStart w:id="84" w:name="_Toc161130041"/>
      <w:r>
        <w:t>5.3. Содержание семинаров, практических занятий</w:t>
      </w:r>
      <w:bookmarkEnd w:id="84"/>
      <w:r>
        <w:t xml:space="preserve"> </w:t>
      </w:r>
    </w:p>
    <w:tbl>
      <w:tblPr>
        <w:tblW w:w="9995" w:type="dxa"/>
        <w:tblInd w:w="-108" w:type="dxa"/>
        <w:tblCellMar>
          <w:top w:w="50" w:type="dxa"/>
          <w:right w:w="48" w:type="dxa"/>
        </w:tblCellMar>
        <w:tblLook w:val="04A0" w:firstRow="1" w:lastRow="0" w:firstColumn="1" w:lastColumn="0" w:noHBand="0" w:noVBand="1"/>
      </w:tblPr>
      <w:tblGrid>
        <w:gridCol w:w="2484"/>
        <w:gridCol w:w="4820"/>
        <w:gridCol w:w="2691"/>
      </w:tblGrid>
      <w:tr w:rsidR="00717925" w:rsidRPr="003C2900" w14:paraId="18F5C572" w14:textId="77777777" w:rsidTr="009F32CB">
        <w:trPr>
          <w:trHeight w:val="1390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F792C" w14:textId="77777777" w:rsidR="00717925" w:rsidRPr="003C2900" w:rsidRDefault="00216C8C" w:rsidP="003C2900">
            <w:pPr>
              <w:widowControl w:val="0"/>
              <w:tabs>
                <w:tab w:val="right" w:pos="2475"/>
              </w:tabs>
              <w:spacing w:after="0" w:line="240" w:lineRule="auto"/>
              <w:ind w:left="0" w:right="96" w:firstLine="0"/>
              <w:jc w:val="center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Наименование </w:t>
            </w:r>
            <w:r w:rsidR="001A5767" w:rsidRPr="003C2900">
              <w:rPr>
                <w:b/>
                <w:sz w:val="24"/>
                <w:szCs w:val="24"/>
              </w:rPr>
              <w:t>тем</w:t>
            </w:r>
          </w:p>
          <w:p w14:paraId="3A684F12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jc w:val="center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E4752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2F034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jc w:val="center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17925" w:rsidRPr="003C2900" w14:paraId="31821F49" w14:textId="77777777" w:rsidTr="009F32CB">
        <w:trPr>
          <w:trHeight w:val="2773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F01DA" w14:textId="27BC206F" w:rsidR="00F139E3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rPr>
                <w:bCs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  <w:r w:rsidR="00F139E3" w:rsidRPr="003C2900">
              <w:rPr>
                <w:bCs/>
                <w:sz w:val="24"/>
                <w:szCs w:val="24"/>
              </w:rPr>
              <w:t xml:space="preserve">Тема 1. Организационно-правовые и учетные аспекты </w:t>
            </w:r>
          </w:p>
          <w:p w14:paraId="3766ED59" w14:textId="77777777" w:rsidR="00F139E3" w:rsidRPr="003C2900" w:rsidRDefault="00F139E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85" w:name="_Toc159504051"/>
            <w:bookmarkStart w:id="86" w:name="_Toc161130042"/>
            <w:r w:rsidRPr="003C2900">
              <w:rPr>
                <w:b w:val="0"/>
                <w:bCs/>
                <w:sz w:val="24"/>
                <w:szCs w:val="24"/>
              </w:rPr>
              <w:t>деятельности организаций бюджетной сферы</w:t>
            </w:r>
            <w:bookmarkEnd w:id="85"/>
            <w:bookmarkEnd w:id="86"/>
          </w:p>
          <w:p w14:paraId="6B4F4100" w14:textId="02AC516B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D91E3" w14:textId="6E5C7FB4" w:rsidR="00717925" w:rsidRPr="003C2900" w:rsidRDefault="00FF0227" w:rsidP="003C2900">
            <w:pPr>
              <w:widowControl w:val="0"/>
              <w:numPr>
                <w:ilvl w:val="0"/>
                <w:numId w:val="5"/>
              </w:numPr>
              <w:tabs>
                <w:tab w:val="left" w:pos="211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Специфика </w:t>
            </w:r>
            <w:r w:rsidR="001A5767" w:rsidRPr="003C2900">
              <w:rPr>
                <w:sz w:val="24"/>
                <w:szCs w:val="24"/>
              </w:rPr>
              <w:t xml:space="preserve">деятельности </w:t>
            </w:r>
            <w:r w:rsidRPr="003C2900">
              <w:rPr>
                <w:sz w:val="24"/>
                <w:szCs w:val="24"/>
              </w:rPr>
              <w:t xml:space="preserve">организаций бюджетной сферы </w:t>
            </w:r>
            <w:r w:rsidR="001A5767" w:rsidRPr="003C2900">
              <w:rPr>
                <w:sz w:val="24"/>
                <w:szCs w:val="24"/>
              </w:rPr>
              <w:t xml:space="preserve">и их влияние на ведение </w:t>
            </w:r>
            <w:r w:rsidRPr="003C2900">
              <w:rPr>
                <w:sz w:val="24"/>
                <w:szCs w:val="24"/>
              </w:rPr>
              <w:t xml:space="preserve">бюджетного </w:t>
            </w:r>
            <w:r w:rsidR="001A5767" w:rsidRPr="003C2900">
              <w:rPr>
                <w:sz w:val="24"/>
                <w:szCs w:val="24"/>
              </w:rPr>
              <w:t xml:space="preserve">учёта </w:t>
            </w:r>
          </w:p>
          <w:p w14:paraId="1E529918" w14:textId="77777777" w:rsidR="00717925" w:rsidRPr="003C2900" w:rsidRDefault="001A5767" w:rsidP="003C2900">
            <w:pPr>
              <w:widowControl w:val="0"/>
              <w:numPr>
                <w:ilvl w:val="0"/>
                <w:numId w:val="5"/>
              </w:numPr>
              <w:tabs>
                <w:tab w:val="left" w:pos="211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Ввод информации об организации, ввод остатков периода, элементов учетной политики </w:t>
            </w:r>
          </w:p>
          <w:p w14:paraId="61C7E936" w14:textId="633DFCF2" w:rsidR="00717925" w:rsidRPr="003C2900" w:rsidRDefault="001A5767" w:rsidP="003C2900">
            <w:pPr>
              <w:widowControl w:val="0"/>
              <w:numPr>
                <w:ilvl w:val="0"/>
                <w:numId w:val="5"/>
              </w:numPr>
              <w:tabs>
                <w:tab w:val="left" w:pos="211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Разработка и установка Плана счетов </w:t>
            </w:r>
            <w:r w:rsidR="00FF0227" w:rsidRPr="003C2900">
              <w:rPr>
                <w:sz w:val="24"/>
                <w:szCs w:val="24"/>
              </w:rPr>
              <w:t xml:space="preserve">бюджетного </w:t>
            </w:r>
            <w:r w:rsidRPr="003C2900">
              <w:rPr>
                <w:sz w:val="24"/>
                <w:szCs w:val="24"/>
              </w:rPr>
              <w:t xml:space="preserve">учета. Открытие </w:t>
            </w:r>
            <w:proofErr w:type="spellStart"/>
            <w:r w:rsidRPr="003C2900">
              <w:rPr>
                <w:sz w:val="24"/>
                <w:szCs w:val="24"/>
              </w:rPr>
              <w:t>субсчетов</w:t>
            </w:r>
            <w:proofErr w:type="spellEnd"/>
            <w:r w:rsidRPr="003C2900">
              <w:rPr>
                <w:sz w:val="24"/>
                <w:szCs w:val="24"/>
              </w:rPr>
              <w:t xml:space="preserve"> и аналитических счетов. </w:t>
            </w:r>
          </w:p>
          <w:p w14:paraId="4D4A9EFF" w14:textId="290AB3F8" w:rsidR="00717925" w:rsidRPr="003C2900" w:rsidRDefault="001A5767" w:rsidP="003C2900">
            <w:pPr>
              <w:widowControl w:val="0"/>
              <w:tabs>
                <w:tab w:val="left" w:pos="211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Рекомендуемые источники: </w:t>
            </w:r>
            <w:r w:rsidR="00C23522" w:rsidRPr="003C2900">
              <w:rPr>
                <w:sz w:val="24"/>
                <w:szCs w:val="24"/>
              </w:rPr>
              <w:t>1-1</w:t>
            </w:r>
            <w:r w:rsidR="007D1D4B" w:rsidRPr="003C2900">
              <w:rPr>
                <w:sz w:val="24"/>
                <w:szCs w:val="24"/>
                <w:lang w:val="en-US"/>
              </w:rPr>
              <w:t>4</w:t>
            </w:r>
            <w:r w:rsidRPr="003C29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2896F" w14:textId="77777777" w:rsidR="009F32CB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Выполнение заданий с использованием автоматизир</w:t>
            </w:r>
            <w:r w:rsidR="00216C8C" w:rsidRPr="003C2900">
              <w:rPr>
                <w:sz w:val="24"/>
                <w:szCs w:val="24"/>
              </w:rPr>
              <w:t xml:space="preserve">ованной бухгалтерской программы </w:t>
            </w:r>
          </w:p>
          <w:p w14:paraId="2A8C113A" w14:textId="7F7E36B5" w:rsidR="00FF0227" w:rsidRPr="003C2900" w:rsidRDefault="00FF022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(</w:t>
            </w:r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14984B01" w14:textId="77777777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</w:p>
        </w:tc>
      </w:tr>
      <w:tr w:rsidR="00717925" w:rsidRPr="003C2900" w14:paraId="447B768C" w14:textId="77777777" w:rsidTr="009F32CB">
        <w:trPr>
          <w:trHeight w:val="2494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199DE" w14:textId="77777777" w:rsidR="00FF0227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  <w:r w:rsidR="00FF0227" w:rsidRPr="003C2900">
              <w:rPr>
                <w:sz w:val="24"/>
                <w:szCs w:val="24"/>
              </w:rPr>
              <w:t>Тема 2 Санкционирование расходов хозяйствующего субъекта</w:t>
            </w:r>
          </w:p>
          <w:p w14:paraId="08615B48" w14:textId="14B8C207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4008C" w14:textId="6885E302" w:rsidR="00B27723" w:rsidRPr="003C2900" w:rsidRDefault="00B27723" w:rsidP="003C2900">
            <w:pPr>
              <w:pStyle w:val="a8"/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Выполнение заданий с использованием автоматизированной бухгалтерской программы</w:t>
            </w:r>
          </w:p>
          <w:p w14:paraId="696A93FB" w14:textId="329DA447" w:rsidR="00B27723" w:rsidRPr="003C2900" w:rsidRDefault="00B27723" w:rsidP="003C2900">
            <w:pPr>
              <w:pStyle w:val="a8"/>
              <w:widowControl w:val="0"/>
              <w:numPr>
                <w:ilvl w:val="0"/>
                <w:numId w:val="14"/>
              </w:num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Учет</w:t>
            </w:r>
            <w:r w:rsidR="001A5767" w:rsidRPr="003C2900">
              <w:rPr>
                <w:sz w:val="24"/>
                <w:szCs w:val="24"/>
              </w:rPr>
              <w:t xml:space="preserve"> </w:t>
            </w:r>
            <w:r w:rsidRPr="003C2900">
              <w:rPr>
                <w:color w:val="auto"/>
                <w:sz w:val="24"/>
                <w:szCs w:val="24"/>
              </w:rPr>
              <w:t xml:space="preserve">лимитов бюджетных обязательств, ассигнований, предельных объемов финансирования расходов получателей бюджетных средств (ПБС). </w:t>
            </w:r>
          </w:p>
          <w:p w14:paraId="223D60D0" w14:textId="1B91AEB9" w:rsidR="00B27723" w:rsidRPr="003C2900" w:rsidRDefault="00B27723" w:rsidP="003C2900">
            <w:pPr>
              <w:pStyle w:val="a8"/>
              <w:widowControl w:val="0"/>
              <w:numPr>
                <w:ilvl w:val="0"/>
                <w:numId w:val="14"/>
              </w:num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3C2900">
              <w:rPr>
                <w:color w:val="auto"/>
                <w:sz w:val="24"/>
                <w:szCs w:val="24"/>
              </w:rPr>
              <w:t xml:space="preserve">Учет бюджетных обязательств. 3.Формирование сведений о принятых бюджетных обязательствах </w:t>
            </w:r>
          </w:p>
          <w:p w14:paraId="5F257C9D" w14:textId="77777777" w:rsidR="00B27723" w:rsidRPr="003C2900" w:rsidRDefault="00B27723" w:rsidP="003C2900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3C2900">
              <w:rPr>
                <w:color w:val="auto"/>
                <w:sz w:val="24"/>
                <w:szCs w:val="24"/>
              </w:rPr>
              <w:t xml:space="preserve">4.Учет денежных обязательств. Автоматизация учета денежных обязательств.  </w:t>
            </w:r>
          </w:p>
          <w:p w14:paraId="2F1FE829" w14:textId="77777777" w:rsidR="00B27723" w:rsidRPr="003C2900" w:rsidRDefault="00B27723" w:rsidP="003C2900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3C2900">
              <w:rPr>
                <w:color w:val="auto"/>
                <w:sz w:val="24"/>
                <w:szCs w:val="24"/>
              </w:rPr>
              <w:t xml:space="preserve">5.Согласованное добавление аналитики на счета, связанные с учетом исполнения бюджета.  </w:t>
            </w:r>
          </w:p>
          <w:p w14:paraId="27B7D24C" w14:textId="685D945F" w:rsidR="00B27723" w:rsidRPr="003C2900" w:rsidRDefault="00B27723" w:rsidP="003C2900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3C2900">
              <w:rPr>
                <w:color w:val="auto"/>
                <w:sz w:val="24"/>
                <w:szCs w:val="24"/>
              </w:rPr>
              <w:t xml:space="preserve">6.Регламентированные регистры бюджетного учета в части санкционирования расходов бюджета. </w:t>
            </w:r>
          </w:p>
          <w:p w14:paraId="4A61B286" w14:textId="64BEDCD1" w:rsidR="00717925" w:rsidRPr="003C2900" w:rsidRDefault="007D1D4B" w:rsidP="003C2900">
            <w:pPr>
              <w:widowControl w:val="0"/>
              <w:tabs>
                <w:tab w:val="left" w:pos="19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Рекомендуемые источники: 1-1</w:t>
            </w:r>
            <w:r w:rsidRPr="003C290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79DCE" w14:textId="77777777" w:rsidR="00B27723" w:rsidRPr="003C2900" w:rsidRDefault="009F32CB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</w:t>
            </w:r>
            <w:r w:rsidR="001A5767" w:rsidRPr="003C2900">
              <w:rPr>
                <w:sz w:val="24"/>
                <w:szCs w:val="24"/>
              </w:rPr>
              <w:t>использованием а</w:t>
            </w:r>
            <w:r w:rsidRPr="003C2900">
              <w:rPr>
                <w:sz w:val="24"/>
                <w:szCs w:val="24"/>
              </w:rPr>
              <w:t xml:space="preserve">втоматизированной бухгалтерской </w:t>
            </w:r>
            <w:r w:rsidR="001A5767" w:rsidRPr="003C2900">
              <w:rPr>
                <w:sz w:val="24"/>
                <w:szCs w:val="24"/>
              </w:rPr>
              <w:t xml:space="preserve">программы </w:t>
            </w:r>
          </w:p>
          <w:p w14:paraId="39B1ACF8" w14:textId="77777777" w:rsidR="00B27723" w:rsidRPr="003C2900" w:rsidRDefault="00B2772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(</w:t>
            </w:r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210AA76F" w14:textId="70BED468" w:rsidR="00216C8C" w:rsidRPr="003C2900" w:rsidRDefault="00216C8C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</w:p>
          <w:p w14:paraId="30C5FE41" w14:textId="77777777" w:rsidR="00216C8C" w:rsidRPr="003C2900" w:rsidRDefault="001A5767" w:rsidP="003C2900">
            <w:pPr>
              <w:widowControl w:val="0"/>
              <w:tabs>
                <w:tab w:val="right" w:pos="2252"/>
              </w:tabs>
              <w:spacing w:after="0" w:line="240" w:lineRule="auto"/>
              <w:ind w:left="0" w:right="96" w:firstLine="0"/>
              <w:rPr>
                <w:b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ab/>
            </w:r>
          </w:p>
          <w:p w14:paraId="36B7CE8B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17925" w:rsidRPr="003C2900" w14:paraId="45380B31" w14:textId="77777777" w:rsidTr="009F32CB">
        <w:trPr>
          <w:trHeight w:val="2494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FC0B6" w14:textId="3A0CC37C" w:rsidR="00717925" w:rsidRPr="003C2900" w:rsidRDefault="00FF0227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lastRenderedPageBreak/>
              <w:t>Тема 3. Учёт нефинансовых активов в бюджетном учете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AE314" w14:textId="77777777" w:rsidR="00FF0227" w:rsidRPr="003C2900" w:rsidRDefault="00FF0227" w:rsidP="003C2900">
            <w:pPr>
              <w:widowControl w:val="0"/>
              <w:numPr>
                <w:ilvl w:val="0"/>
                <w:numId w:val="6"/>
              </w:numPr>
              <w:tabs>
                <w:tab w:val="left" w:pos="196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использованием автоматизированной бухгалтерской программы по учету поступления, выбытия, модернизации и инвентаризации основных средств; начисления амортизации.  </w:t>
            </w:r>
          </w:p>
          <w:p w14:paraId="2216677C" w14:textId="77777777" w:rsidR="00FF0227" w:rsidRPr="003C2900" w:rsidRDefault="00FF0227" w:rsidP="003C2900">
            <w:pPr>
              <w:widowControl w:val="0"/>
              <w:numPr>
                <w:ilvl w:val="0"/>
                <w:numId w:val="6"/>
              </w:numPr>
              <w:tabs>
                <w:tab w:val="left" w:pos="196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Документирование фактов хозяйственной жизни. </w:t>
            </w:r>
          </w:p>
          <w:p w14:paraId="508CC521" w14:textId="77777777" w:rsidR="00FF0227" w:rsidRPr="003C2900" w:rsidRDefault="00FF0227" w:rsidP="003C2900">
            <w:pPr>
              <w:widowControl w:val="0"/>
              <w:numPr>
                <w:ilvl w:val="0"/>
                <w:numId w:val="6"/>
              </w:numPr>
              <w:tabs>
                <w:tab w:val="left" w:pos="196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Учет налога на имущество </w:t>
            </w:r>
          </w:p>
          <w:p w14:paraId="7310D683" w14:textId="4467FB13" w:rsidR="00717925" w:rsidRPr="003C2900" w:rsidRDefault="001A5767" w:rsidP="003C2900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196"/>
              </w:tabs>
              <w:spacing w:after="0" w:line="240" w:lineRule="auto"/>
              <w:ind w:right="96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использованием автоматизированной бухгалтерской программы по учету поступления, выбытия и инвентаризации нематериальных активов; начисления амортизации. </w:t>
            </w:r>
          </w:p>
          <w:p w14:paraId="3D8F2704" w14:textId="77777777" w:rsidR="00717925" w:rsidRPr="003C2900" w:rsidRDefault="001A5767" w:rsidP="003C2900">
            <w:pPr>
              <w:widowControl w:val="0"/>
              <w:numPr>
                <w:ilvl w:val="0"/>
                <w:numId w:val="6"/>
              </w:numPr>
              <w:tabs>
                <w:tab w:val="left" w:pos="196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Документирование фактов хозяйственной жизни </w:t>
            </w:r>
          </w:p>
          <w:p w14:paraId="37D889D6" w14:textId="3353B889" w:rsidR="00717925" w:rsidRPr="003C2900" w:rsidRDefault="001A5767" w:rsidP="003C2900">
            <w:pPr>
              <w:widowControl w:val="0"/>
              <w:tabs>
                <w:tab w:val="left" w:pos="196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Рекомендуемые источники: </w:t>
            </w:r>
            <w:r w:rsidR="00D020EB" w:rsidRPr="003C2900">
              <w:rPr>
                <w:sz w:val="24"/>
                <w:szCs w:val="24"/>
              </w:rPr>
              <w:t>1-1</w:t>
            </w:r>
            <w:r w:rsidR="007D1D4B" w:rsidRPr="003C2900">
              <w:rPr>
                <w:sz w:val="24"/>
                <w:szCs w:val="24"/>
                <w:lang w:val="en-US"/>
              </w:rPr>
              <w:t>4</w:t>
            </w:r>
            <w:r w:rsidRPr="003C290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CB83A" w14:textId="54A3308C" w:rsidR="005931C5" w:rsidRPr="003C2900" w:rsidRDefault="0035226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</w:t>
            </w:r>
            <w:r w:rsidR="001A5767" w:rsidRPr="003C2900">
              <w:rPr>
                <w:sz w:val="24"/>
                <w:szCs w:val="24"/>
              </w:rPr>
              <w:t>использованием а</w:t>
            </w:r>
            <w:r w:rsidRPr="003C2900">
              <w:rPr>
                <w:sz w:val="24"/>
                <w:szCs w:val="24"/>
              </w:rPr>
              <w:t xml:space="preserve">втоматизированной бухгалтерской </w:t>
            </w:r>
            <w:r w:rsidR="001A5767" w:rsidRPr="003C2900">
              <w:rPr>
                <w:sz w:val="24"/>
                <w:szCs w:val="24"/>
              </w:rPr>
              <w:t xml:space="preserve">программы </w:t>
            </w:r>
          </w:p>
          <w:p w14:paraId="2D9BFF70" w14:textId="77777777" w:rsidR="00FF0227" w:rsidRPr="003C2900" w:rsidRDefault="00FF022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(</w:t>
            </w:r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70DD674D" w14:textId="77777777" w:rsidR="00FF0227" w:rsidRPr="003C2900" w:rsidRDefault="00FF022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</w:p>
          <w:p w14:paraId="13A4489D" w14:textId="77777777" w:rsidR="005931C5" w:rsidRPr="003C2900" w:rsidRDefault="001A5767" w:rsidP="003C2900">
            <w:pPr>
              <w:widowControl w:val="0"/>
              <w:tabs>
                <w:tab w:val="right" w:pos="2252"/>
              </w:tabs>
              <w:spacing w:after="0" w:line="240" w:lineRule="auto"/>
              <w:ind w:left="0" w:right="96" w:firstLine="0"/>
              <w:rPr>
                <w:b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ab/>
            </w:r>
          </w:p>
          <w:p w14:paraId="208263B6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17925" w:rsidRPr="003C2900" w14:paraId="3F0A85E1" w14:textId="77777777" w:rsidTr="009F32CB">
        <w:trPr>
          <w:trHeight w:val="2770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7BD5C" w14:textId="77777777" w:rsidR="00FF0227" w:rsidRPr="003C2900" w:rsidRDefault="00FF0227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87" w:name="_Toc159504052"/>
            <w:bookmarkStart w:id="88" w:name="_Toc161130043"/>
            <w:r w:rsidRPr="003C2900">
              <w:rPr>
                <w:b w:val="0"/>
                <w:bCs/>
                <w:sz w:val="24"/>
                <w:szCs w:val="24"/>
              </w:rPr>
              <w:t>Тема 4. Учет финансовых активов в бюджетном учете</w:t>
            </w:r>
            <w:bookmarkEnd w:id="87"/>
            <w:bookmarkEnd w:id="88"/>
          </w:p>
          <w:p w14:paraId="12123AFC" w14:textId="4668F21F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4EED7" w14:textId="77777777" w:rsidR="00303EC2" w:rsidRPr="003C2900" w:rsidRDefault="00303EC2" w:rsidP="003C2900">
            <w:pPr>
              <w:widowControl w:val="0"/>
              <w:numPr>
                <w:ilvl w:val="0"/>
                <w:numId w:val="8"/>
              </w:numPr>
              <w:tabs>
                <w:tab w:val="left" w:pos="211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использованием автоматизированной бухгалтерской программы по учету поступления, расхода безналичных и наличных денежных средств, денежных документов, инвентаризации.  </w:t>
            </w:r>
          </w:p>
          <w:p w14:paraId="25EB8E77" w14:textId="5DD760B0" w:rsidR="00303EC2" w:rsidRPr="003C2900" w:rsidRDefault="00303EC2" w:rsidP="003C2900">
            <w:pPr>
              <w:widowControl w:val="0"/>
              <w:numPr>
                <w:ilvl w:val="0"/>
                <w:numId w:val="8"/>
              </w:numPr>
              <w:tabs>
                <w:tab w:val="left" w:pos="211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Учет расчетов по доходам.  </w:t>
            </w:r>
          </w:p>
          <w:p w14:paraId="58C53555" w14:textId="77777777" w:rsidR="00303EC2" w:rsidRPr="003C2900" w:rsidRDefault="00303EC2" w:rsidP="003C2900">
            <w:pPr>
              <w:widowControl w:val="0"/>
              <w:numPr>
                <w:ilvl w:val="0"/>
                <w:numId w:val="8"/>
              </w:numPr>
              <w:tabs>
                <w:tab w:val="left" w:pos="211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Документирование фактов хозяйственной жизни </w:t>
            </w:r>
          </w:p>
          <w:p w14:paraId="3100B0B5" w14:textId="0E819994" w:rsidR="00303EC2" w:rsidRPr="003C2900" w:rsidRDefault="00303EC2" w:rsidP="003C2900">
            <w:pPr>
              <w:widowControl w:val="0"/>
              <w:numPr>
                <w:ilvl w:val="0"/>
                <w:numId w:val="8"/>
              </w:numPr>
              <w:tabs>
                <w:tab w:val="left" w:pos="211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color w:val="auto"/>
                <w:sz w:val="24"/>
                <w:szCs w:val="24"/>
              </w:rPr>
              <w:t>Учет операций по начислению дебиторской задолженности на услуги по основной и деятельности, приносящей доход, по краткосрочным и долгосрочным договорам, в том числе по сдаче недвижимого имущества в аренду.</w:t>
            </w:r>
          </w:p>
          <w:p w14:paraId="2E837DFF" w14:textId="4A7532ED" w:rsidR="00717925" w:rsidRPr="003C2900" w:rsidRDefault="00303EC2" w:rsidP="003C2900">
            <w:pPr>
              <w:widowControl w:val="0"/>
              <w:numPr>
                <w:ilvl w:val="0"/>
                <w:numId w:val="8"/>
              </w:numPr>
              <w:tabs>
                <w:tab w:val="left" w:pos="211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Формирование Рекомендуемые источники: 1-1</w:t>
            </w:r>
            <w:r w:rsidR="007D1D4B" w:rsidRPr="003C2900">
              <w:rPr>
                <w:sz w:val="24"/>
                <w:szCs w:val="24"/>
                <w:lang w:val="en-US"/>
              </w:rPr>
              <w:t>4</w:t>
            </w:r>
            <w:r w:rsidRPr="003C2900">
              <w:rPr>
                <w:sz w:val="24"/>
                <w:szCs w:val="24"/>
              </w:rPr>
              <w:t xml:space="preserve"> </w:t>
            </w:r>
            <w:r w:rsidR="001A5767" w:rsidRPr="003C29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57D73" w14:textId="58DDBE89" w:rsidR="00CD72FB" w:rsidRPr="003C2900" w:rsidRDefault="0035226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</w:t>
            </w:r>
            <w:r w:rsidR="001A5767" w:rsidRPr="003C2900">
              <w:rPr>
                <w:sz w:val="24"/>
                <w:szCs w:val="24"/>
              </w:rPr>
              <w:t>использованием а</w:t>
            </w:r>
            <w:r w:rsidRPr="003C2900">
              <w:rPr>
                <w:sz w:val="24"/>
                <w:szCs w:val="24"/>
              </w:rPr>
              <w:t xml:space="preserve">втоматизированной бухгалтерской </w:t>
            </w:r>
            <w:r w:rsidR="001A5767" w:rsidRPr="003C2900">
              <w:rPr>
                <w:sz w:val="24"/>
                <w:szCs w:val="24"/>
              </w:rPr>
              <w:t xml:space="preserve">программы </w:t>
            </w:r>
          </w:p>
          <w:p w14:paraId="2AFEEB06" w14:textId="77777777" w:rsidR="00303EC2" w:rsidRPr="003C2900" w:rsidRDefault="00303EC2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(</w:t>
            </w:r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285B19B9" w14:textId="77777777" w:rsidR="00303EC2" w:rsidRPr="003C2900" w:rsidRDefault="00303EC2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</w:p>
          <w:p w14:paraId="6D2A6823" w14:textId="77777777" w:rsidR="00CD72FB" w:rsidRPr="003C2900" w:rsidRDefault="00CD72FB" w:rsidP="003C2900">
            <w:pPr>
              <w:widowControl w:val="0"/>
              <w:tabs>
                <w:tab w:val="right" w:pos="2252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</w:p>
          <w:p w14:paraId="0EE9EBDF" w14:textId="77777777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</w:p>
        </w:tc>
      </w:tr>
      <w:tr w:rsidR="00717925" w:rsidRPr="003C2900" w14:paraId="7ADB69E9" w14:textId="77777777" w:rsidTr="009F32CB">
        <w:trPr>
          <w:trHeight w:val="1666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09AF1" w14:textId="77777777" w:rsidR="00FF0227" w:rsidRPr="003C2900" w:rsidRDefault="00FF0227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89" w:name="_Toc159504053"/>
            <w:bookmarkStart w:id="90" w:name="_Toc161130044"/>
            <w:r w:rsidRPr="003C2900">
              <w:rPr>
                <w:b w:val="0"/>
                <w:bCs/>
                <w:sz w:val="24"/>
                <w:szCs w:val="24"/>
              </w:rPr>
              <w:t>Тема 5. Учёт обязательств в бюджетном учете</w:t>
            </w:r>
            <w:bookmarkEnd w:id="89"/>
            <w:bookmarkEnd w:id="90"/>
          </w:p>
          <w:p w14:paraId="63C7B0C5" w14:textId="431D5758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90991" w14:textId="47178D36" w:rsidR="00805F77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1</w:t>
            </w:r>
            <w:r w:rsidR="00805F77" w:rsidRPr="003C2900">
              <w:rPr>
                <w:sz w:val="24"/>
                <w:szCs w:val="24"/>
              </w:rPr>
              <w:t xml:space="preserve">. Выполнение заданий с использованием автоматизированной бухгалтерской программы по учету: расчётов с </w:t>
            </w:r>
          </w:p>
          <w:p w14:paraId="30C10234" w14:textId="58D75D09" w:rsidR="00805F77" w:rsidRPr="003C2900" w:rsidRDefault="00805F77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поставщиками и подрядчиками.</w:t>
            </w:r>
          </w:p>
          <w:p w14:paraId="1AEAD9A1" w14:textId="77777777" w:rsidR="00805F77" w:rsidRPr="003C2900" w:rsidRDefault="00805F77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color w:val="auto"/>
                <w:sz w:val="24"/>
                <w:szCs w:val="24"/>
              </w:rPr>
              <w:t>2.Формирование актов сверки и проведение инвентаризация расчетов.</w:t>
            </w:r>
            <w:r w:rsidRPr="003C2900">
              <w:rPr>
                <w:sz w:val="24"/>
                <w:szCs w:val="24"/>
              </w:rPr>
              <w:t xml:space="preserve"> </w:t>
            </w:r>
          </w:p>
          <w:p w14:paraId="2DC918A4" w14:textId="5E383277" w:rsidR="00805F77" w:rsidRPr="003C2900" w:rsidRDefault="00805F77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3.Организация электронного документооборота с контрагентами.</w:t>
            </w:r>
          </w:p>
          <w:p w14:paraId="777E488C" w14:textId="4A1583BE" w:rsidR="00805F77" w:rsidRPr="003C2900" w:rsidRDefault="00805F77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4. Документирование фактов хозяйственной жизни </w:t>
            </w:r>
          </w:p>
          <w:p w14:paraId="00D6CAA0" w14:textId="46FC38A7" w:rsidR="00717925" w:rsidRPr="003C2900" w:rsidRDefault="00805F7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Рекомендуемые источники: 1-1</w:t>
            </w:r>
            <w:r w:rsidR="007D1D4B" w:rsidRPr="003C2900">
              <w:rPr>
                <w:sz w:val="24"/>
                <w:szCs w:val="24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D2AC7" w14:textId="77777777" w:rsidR="00303EC2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Выполнение заданий с использованием а</w:t>
            </w:r>
            <w:r w:rsidR="00352263" w:rsidRPr="003C2900">
              <w:rPr>
                <w:sz w:val="24"/>
                <w:szCs w:val="24"/>
              </w:rPr>
              <w:t xml:space="preserve">втоматизированной бухгалтерской </w:t>
            </w:r>
            <w:r w:rsidRPr="003C2900">
              <w:rPr>
                <w:sz w:val="24"/>
                <w:szCs w:val="24"/>
              </w:rPr>
              <w:t xml:space="preserve">программы </w:t>
            </w:r>
          </w:p>
          <w:p w14:paraId="32861625" w14:textId="3D66A88E" w:rsidR="00303EC2" w:rsidRPr="003C2900" w:rsidRDefault="00303EC2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(</w:t>
            </w:r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3EA92ACA" w14:textId="5D0C56B1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</w:p>
        </w:tc>
      </w:tr>
      <w:tr w:rsidR="00717925" w:rsidRPr="003C2900" w14:paraId="0369F256" w14:textId="77777777" w:rsidTr="00C629E9">
        <w:tblPrEx>
          <w:tblCellMar>
            <w:top w:w="62" w:type="dxa"/>
          </w:tblCellMar>
        </w:tblPrEx>
        <w:trPr>
          <w:trHeight w:val="76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FFCD4" w14:textId="77777777" w:rsidR="00FF0227" w:rsidRPr="003C2900" w:rsidRDefault="001A5767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  <w:bookmarkStart w:id="91" w:name="_Toc159504054"/>
            <w:bookmarkStart w:id="92" w:name="_Toc161130045"/>
            <w:r w:rsidR="00FF0227" w:rsidRPr="003C2900">
              <w:rPr>
                <w:b w:val="0"/>
                <w:bCs/>
                <w:sz w:val="24"/>
                <w:szCs w:val="24"/>
              </w:rPr>
              <w:t>Тема 6. Учет расчетов с персоналом по оплате труда. Отражение расчетов по НДФЛ и обязательным страховым взносам в бюджетном учете</w:t>
            </w:r>
            <w:bookmarkEnd w:id="91"/>
            <w:bookmarkEnd w:id="92"/>
            <w:r w:rsidR="00FF0227" w:rsidRPr="003C2900">
              <w:rPr>
                <w:b w:val="0"/>
                <w:bCs/>
                <w:sz w:val="24"/>
                <w:szCs w:val="24"/>
              </w:rPr>
              <w:t xml:space="preserve"> </w:t>
            </w:r>
          </w:p>
          <w:p w14:paraId="4E7B0A60" w14:textId="517330B3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BF538" w14:textId="6CE33A15" w:rsidR="00805F77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  <w:r w:rsidR="00805F77" w:rsidRPr="003C2900">
              <w:rPr>
                <w:sz w:val="24"/>
                <w:szCs w:val="24"/>
              </w:rPr>
              <w:t xml:space="preserve">1. Выполнение заданий с использованием автоматизированной бухгалтерской программы по учету: расчетов с персоналом по оплате труда по направлениям начислений, при увольнении работников; социальных взносов, удержаний. </w:t>
            </w:r>
          </w:p>
          <w:p w14:paraId="7AAB568F" w14:textId="77777777" w:rsidR="00805F77" w:rsidRPr="003C2900" w:rsidRDefault="00805F7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2. Документирование фактов хозяйственной жизни. </w:t>
            </w:r>
          </w:p>
          <w:p w14:paraId="1A249766" w14:textId="77777777" w:rsidR="00805F77" w:rsidRPr="003C2900" w:rsidRDefault="00805F7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3. Формирование отчетности по НДФЛ</w:t>
            </w:r>
          </w:p>
          <w:p w14:paraId="2A9B07D2" w14:textId="4508C71B" w:rsidR="00717925" w:rsidRPr="003C2900" w:rsidRDefault="00805F77" w:rsidP="003C2900">
            <w:pPr>
              <w:widowControl w:val="0"/>
              <w:tabs>
                <w:tab w:val="left" w:pos="211"/>
              </w:tabs>
              <w:spacing w:after="0" w:line="240" w:lineRule="auto"/>
              <w:ind w:left="0" w:right="96" w:firstLine="0"/>
              <w:rPr>
                <w:sz w:val="24"/>
                <w:szCs w:val="24"/>
                <w:lang w:val="en-US"/>
              </w:rPr>
            </w:pPr>
            <w:r w:rsidRPr="003C2900">
              <w:rPr>
                <w:sz w:val="24"/>
                <w:szCs w:val="24"/>
              </w:rPr>
              <w:lastRenderedPageBreak/>
              <w:t>Рекомендуемые источники: 1-1</w:t>
            </w:r>
            <w:r w:rsidR="007D1D4B" w:rsidRPr="003C290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7C468" w14:textId="5F3EC9F1" w:rsidR="006D3172" w:rsidRPr="003C2900" w:rsidRDefault="0035226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lastRenderedPageBreak/>
              <w:t xml:space="preserve">Выполнение заданий с </w:t>
            </w:r>
            <w:r w:rsidR="001A5767" w:rsidRPr="003C2900">
              <w:rPr>
                <w:sz w:val="24"/>
                <w:szCs w:val="24"/>
              </w:rPr>
              <w:t xml:space="preserve">использованием автоматизированной бухгалтерской программы </w:t>
            </w:r>
          </w:p>
          <w:p w14:paraId="017D2055" w14:textId="77777777" w:rsidR="00303EC2" w:rsidRPr="003C2900" w:rsidRDefault="00303EC2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(</w:t>
            </w:r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609D08DD" w14:textId="1CC92EE7" w:rsidR="00717925" w:rsidRPr="003C2900" w:rsidRDefault="00717925" w:rsidP="003C2900">
            <w:pPr>
              <w:widowControl w:val="0"/>
              <w:tabs>
                <w:tab w:val="center" w:pos="579"/>
                <w:tab w:val="center" w:pos="1970"/>
              </w:tabs>
              <w:spacing w:after="0" w:line="240" w:lineRule="auto"/>
              <w:ind w:left="0" w:right="96" w:firstLine="0"/>
              <w:rPr>
                <w:b/>
                <w:sz w:val="24"/>
                <w:szCs w:val="24"/>
              </w:rPr>
            </w:pPr>
          </w:p>
        </w:tc>
      </w:tr>
      <w:tr w:rsidR="00717925" w:rsidRPr="003C2900" w14:paraId="02B55E59" w14:textId="77777777" w:rsidTr="009F32CB">
        <w:tblPrEx>
          <w:tblCellMar>
            <w:top w:w="62" w:type="dxa"/>
          </w:tblCellMar>
        </w:tblPrEx>
        <w:trPr>
          <w:trHeight w:val="206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3F61A" w14:textId="77777777" w:rsidR="00FF0227" w:rsidRPr="003C2900" w:rsidRDefault="001A5767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  <w:bookmarkStart w:id="93" w:name="_Toc159504055"/>
            <w:bookmarkStart w:id="94" w:name="_Toc161130046"/>
            <w:r w:rsidR="00FF0227" w:rsidRPr="003C2900">
              <w:rPr>
                <w:b w:val="0"/>
                <w:bCs/>
                <w:sz w:val="24"/>
                <w:szCs w:val="24"/>
              </w:rPr>
              <w:t>Тема 7. Учёт финансовых результатов</w:t>
            </w:r>
            <w:bookmarkEnd w:id="93"/>
            <w:bookmarkEnd w:id="94"/>
            <w:r w:rsidR="00FF0227" w:rsidRPr="003C2900">
              <w:rPr>
                <w:b w:val="0"/>
                <w:bCs/>
                <w:sz w:val="24"/>
                <w:szCs w:val="24"/>
              </w:rPr>
              <w:t xml:space="preserve"> </w:t>
            </w:r>
          </w:p>
          <w:p w14:paraId="3323A96E" w14:textId="3BC50083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A8C84" w14:textId="7D8D22F6" w:rsidR="00805F77" w:rsidRPr="003C2900" w:rsidRDefault="001A5767" w:rsidP="003C2900">
            <w:pPr>
              <w:widowControl w:val="0"/>
              <w:numPr>
                <w:ilvl w:val="0"/>
                <w:numId w:val="9"/>
              </w:numPr>
              <w:tabs>
                <w:tab w:val="left" w:pos="183"/>
              </w:tabs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  <w:r w:rsidR="00805F77" w:rsidRPr="003C2900">
              <w:rPr>
                <w:sz w:val="24"/>
                <w:szCs w:val="24"/>
              </w:rPr>
              <w:t xml:space="preserve">Выполнение заданий с использованием автоматизированной бухгалтерской программы по учету: формирования финансового результата текущего года. </w:t>
            </w:r>
          </w:p>
          <w:p w14:paraId="3DF8D737" w14:textId="0A72522C" w:rsidR="00805F77" w:rsidRPr="003C2900" w:rsidRDefault="00805F77" w:rsidP="003C2900">
            <w:pPr>
              <w:widowControl w:val="0"/>
              <w:numPr>
                <w:ilvl w:val="0"/>
                <w:numId w:val="9"/>
              </w:numPr>
              <w:tabs>
                <w:tab w:val="left" w:pos="183"/>
              </w:tabs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Отражение заключения счетов. </w:t>
            </w:r>
          </w:p>
          <w:p w14:paraId="0E652A5B" w14:textId="77777777" w:rsidR="00805F77" w:rsidRPr="003C2900" w:rsidRDefault="00805F77" w:rsidP="003C2900">
            <w:pPr>
              <w:widowControl w:val="0"/>
              <w:numPr>
                <w:ilvl w:val="0"/>
                <w:numId w:val="9"/>
              </w:numPr>
              <w:tabs>
                <w:tab w:val="left" w:pos="183"/>
              </w:tabs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Документирование фактов хозяйственной жизни </w:t>
            </w:r>
          </w:p>
          <w:p w14:paraId="75C9750B" w14:textId="5793D9E2" w:rsidR="00717925" w:rsidRPr="003C2900" w:rsidRDefault="00805F7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  <w:lang w:val="en-US"/>
              </w:rPr>
            </w:pPr>
            <w:r w:rsidRPr="003C2900">
              <w:rPr>
                <w:sz w:val="24"/>
                <w:szCs w:val="24"/>
              </w:rPr>
              <w:t>Рекомендуемые источники: 1-1</w:t>
            </w:r>
            <w:r w:rsidR="007D1D4B" w:rsidRPr="003C290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83991" w14:textId="6CE473C6" w:rsidR="00717925" w:rsidRPr="003C2900" w:rsidRDefault="0035226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</w:t>
            </w:r>
            <w:r w:rsidR="001A5767" w:rsidRPr="003C2900">
              <w:rPr>
                <w:sz w:val="24"/>
                <w:szCs w:val="24"/>
              </w:rPr>
              <w:t xml:space="preserve">использованием автоматизированной бухгалтерской </w:t>
            </w:r>
            <w:r w:rsidR="00212761" w:rsidRPr="003C2900">
              <w:rPr>
                <w:sz w:val="24"/>
                <w:szCs w:val="24"/>
              </w:rPr>
              <w:t>программы (</w:t>
            </w:r>
            <w:r w:rsidR="00995985"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</w:tc>
      </w:tr>
      <w:tr w:rsidR="00717925" w:rsidRPr="003C2900" w14:paraId="01A9E024" w14:textId="77777777" w:rsidTr="009F32CB">
        <w:tblPrEx>
          <w:tblCellMar>
            <w:top w:w="62" w:type="dxa"/>
          </w:tblCellMar>
        </w:tblPrEx>
        <w:trPr>
          <w:trHeight w:val="2218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1593F" w14:textId="77777777" w:rsidR="00FF0227" w:rsidRPr="003C2900" w:rsidRDefault="00FF0227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95" w:name="_Toc159504056"/>
            <w:bookmarkStart w:id="96" w:name="_Toc161130047"/>
            <w:r w:rsidRPr="003C2900">
              <w:rPr>
                <w:b w:val="0"/>
                <w:bCs/>
                <w:sz w:val="24"/>
                <w:szCs w:val="24"/>
              </w:rPr>
              <w:t>Тема 8. Отчетность организаций бюджетной сферы</w:t>
            </w:r>
            <w:bookmarkEnd w:id="95"/>
            <w:bookmarkEnd w:id="96"/>
          </w:p>
          <w:p w14:paraId="7B64B71E" w14:textId="1BC56940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F1F47" w14:textId="3CA5B544" w:rsidR="002C3CAD" w:rsidRPr="003C2900" w:rsidRDefault="002C3CAD" w:rsidP="003C2900">
            <w:pPr>
              <w:pStyle w:val="a8"/>
              <w:widowControl w:val="0"/>
              <w:numPr>
                <w:ilvl w:val="0"/>
                <w:numId w:val="15"/>
              </w:num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использованием автоматизированной бухгалтерской программы по формированию форм бюджетной отчетности. </w:t>
            </w:r>
          </w:p>
          <w:p w14:paraId="03F79B06" w14:textId="77777777" w:rsidR="002C3CAD" w:rsidRPr="003C2900" w:rsidRDefault="002C3CAD" w:rsidP="003C2900">
            <w:pPr>
              <w:pStyle w:val="a8"/>
              <w:widowControl w:val="0"/>
              <w:numPr>
                <w:ilvl w:val="0"/>
                <w:numId w:val="15"/>
              </w:num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Формирование регламентированной отчетности на основании введенных операций в отчетный период автоматически. </w:t>
            </w:r>
          </w:p>
          <w:p w14:paraId="3C2A44FF" w14:textId="4BDAE657" w:rsidR="002C3CAD" w:rsidRPr="003C2900" w:rsidRDefault="002C3CAD" w:rsidP="003C2900">
            <w:pPr>
              <w:pStyle w:val="a8"/>
              <w:widowControl w:val="0"/>
              <w:numPr>
                <w:ilvl w:val="0"/>
                <w:numId w:val="15"/>
              </w:num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Проверка сформированных отчетов на внутри</w:t>
            </w:r>
            <w:r w:rsidR="00977F81" w:rsidRPr="003C2900">
              <w:rPr>
                <w:sz w:val="24"/>
                <w:szCs w:val="24"/>
              </w:rPr>
              <w:t xml:space="preserve"> </w:t>
            </w:r>
            <w:r w:rsidRPr="003C2900">
              <w:rPr>
                <w:sz w:val="24"/>
                <w:szCs w:val="24"/>
              </w:rPr>
              <w:t>форменный и меж</w:t>
            </w:r>
            <w:r w:rsidR="00977F81" w:rsidRPr="003C2900">
              <w:rPr>
                <w:sz w:val="24"/>
                <w:szCs w:val="24"/>
              </w:rPr>
              <w:t xml:space="preserve"> </w:t>
            </w:r>
            <w:r w:rsidRPr="003C2900">
              <w:rPr>
                <w:sz w:val="24"/>
                <w:szCs w:val="24"/>
              </w:rPr>
              <w:t>форменный контроль.</w:t>
            </w:r>
          </w:p>
          <w:p w14:paraId="522FA9B4" w14:textId="5B3BCB31" w:rsidR="002C3CAD" w:rsidRPr="003C2900" w:rsidRDefault="002C3CAD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4. Комментирование показателей отчетности </w:t>
            </w:r>
          </w:p>
          <w:p w14:paraId="538187E8" w14:textId="4CF75667" w:rsidR="00717925" w:rsidRPr="003C2900" w:rsidRDefault="002C3CAD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Рекомендуемые источники: 1-1</w:t>
            </w:r>
            <w:r w:rsidR="007D1D4B" w:rsidRPr="003C2900">
              <w:rPr>
                <w:sz w:val="24"/>
                <w:szCs w:val="24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ABE8C" w14:textId="77777777" w:rsidR="00303EC2" w:rsidRPr="003C2900" w:rsidRDefault="0035226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</w:t>
            </w:r>
            <w:r w:rsidR="001A5767" w:rsidRPr="003C2900">
              <w:rPr>
                <w:sz w:val="24"/>
                <w:szCs w:val="24"/>
              </w:rPr>
              <w:t xml:space="preserve">использованием автоматизированной бухгалтерской </w:t>
            </w:r>
            <w:r w:rsidR="00E35CC3" w:rsidRPr="003C2900">
              <w:rPr>
                <w:sz w:val="24"/>
                <w:szCs w:val="24"/>
              </w:rPr>
              <w:t xml:space="preserve">программы </w:t>
            </w:r>
          </w:p>
          <w:p w14:paraId="1298CEAE" w14:textId="77777777" w:rsidR="00303EC2" w:rsidRPr="003C2900" w:rsidRDefault="00303EC2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bookmarkStart w:id="97" w:name="_Hlk158668472"/>
            <w:r w:rsidRPr="003C2900">
              <w:rPr>
                <w:sz w:val="24"/>
                <w:szCs w:val="24"/>
              </w:rPr>
              <w:t>(</w:t>
            </w:r>
            <w:bookmarkStart w:id="98" w:name="_Hlk158671218"/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bookmarkEnd w:id="97"/>
          <w:bookmarkEnd w:id="98"/>
          <w:p w14:paraId="2B47C05A" w14:textId="31F76A6E" w:rsidR="00E35CC3" w:rsidRPr="003C2900" w:rsidRDefault="00E35CC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</w:p>
          <w:p w14:paraId="7AAAF3D7" w14:textId="77777777" w:rsidR="00E35CC3" w:rsidRPr="003C2900" w:rsidRDefault="00E35CC3" w:rsidP="003C2900">
            <w:pPr>
              <w:widowControl w:val="0"/>
              <w:spacing w:after="0" w:line="240" w:lineRule="auto"/>
              <w:ind w:left="0" w:right="96" w:firstLine="0"/>
              <w:rPr>
                <w:b/>
                <w:sz w:val="24"/>
                <w:szCs w:val="24"/>
              </w:rPr>
            </w:pPr>
          </w:p>
          <w:p w14:paraId="0B597353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5E800713" w14:textId="77777777" w:rsidR="002C3CAD" w:rsidRDefault="002C3CAD" w:rsidP="003C2900">
      <w:pPr>
        <w:widowControl w:val="0"/>
        <w:spacing w:after="0" w:line="360" w:lineRule="auto"/>
        <w:ind w:left="0" w:right="0" w:firstLine="709"/>
        <w:contextualSpacing/>
        <w:rPr>
          <w:b/>
        </w:rPr>
      </w:pPr>
    </w:p>
    <w:p w14:paraId="48C5DD1C" w14:textId="5FF2E4C3" w:rsidR="00717925" w:rsidRDefault="001A5767" w:rsidP="003C2900">
      <w:pPr>
        <w:pStyle w:val="1"/>
        <w:keepNext w:val="0"/>
        <w:widowControl w:val="0"/>
        <w:spacing w:after="0" w:line="276" w:lineRule="auto"/>
        <w:ind w:left="0" w:firstLine="709"/>
        <w:contextualSpacing/>
      </w:pPr>
      <w:bookmarkStart w:id="99" w:name="_Toc161130048"/>
      <w:r w:rsidRPr="00A10F38">
        <w:t>6. Перечень учебно-методического обеспечения для самостоятельной</w:t>
      </w:r>
      <w:r w:rsidR="004A5851">
        <w:t xml:space="preserve"> </w:t>
      </w:r>
      <w:r w:rsidRPr="002606FA">
        <w:t>работы обучающихся по дисциплине</w:t>
      </w:r>
      <w:bookmarkEnd w:id="99"/>
      <w:r w:rsidRPr="002606FA">
        <w:t xml:space="preserve">  </w:t>
      </w:r>
    </w:p>
    <w:p w14:paraId="7240A585" w14:textId="77777777" w:rsidR="007C0261" w:rsidRPr="0062281B" w:rsidRDefault="007C0261" w:rsidP="003C2900">
      <w:pPr>
        <w:keepLines/>
        <w:widowControl w:val="0"/>
        <w:autoSpaceDE w:val="0"/>
        <w:autoSpaceDN w:val="0"/>
        <w:adjustRightInd w:val="0"/>
        <w:spacing w:after="0" w:line="276" w:lineRule="auto"/>
        <w:ind w:left="0" w:right="0" w:firstLine="709"/>
        <w:contextualSpacing/>
        <w:outlineLvl w:val="0"/>
        <w:rPr>
          <w:rFonts w:eastAsiaTheme="majorEastAsia"/>
          <w:b/>
          <w:color w:val="auto"/>
          <w:sz w:val="24"/>
          <w:szCs w:val="24"/>
        </w:rPr>
      </w:pPr>
      <w:bookmarkStart w:id="100" w:name="_Toc128473841"/>
      <w:bookmarkStart w:id="101" w:name="_Toc161130049"/>
      <w:r w:rsidRPr="0062281B">
        <w:rPr>
          <w:rFonts w:eastAsiaTheme="majorEastAsia"/>
          <w:b/>
          <w:color w:val="auto"/>
          <w:szCs w:val="32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0"/>
      <w:bookmarkEnd w:id="101"/>
    </w:p>
    <w:p w14:paraId="043EFFDC" w14:textId="465649BF" w:rsidR="007C0261" w:rsidRDefault="007C0261" w:rsidP="003C2900">
      <w:pPr>
        <w:spacing w:after="0"/>
      </w:pPr>
    </w:p>
    <w:p w14:paraId="5CA54B5B" w14:textId="1EDAB229" w:rsidR="00717925" w:rsidRDefault="001A5767" w:rsidP="003C2900">
      <w:pPr>
        <w:widowControl w:val="0"/>
        <w:spacing w:after="0" w:line="360" w:lineRule="auto"/>
        <w:ind w:left="-15" w:right="6" w:firstLine="708"/>
      </w:pPr>
      <w:r>
        <w:t>Самостоятельная работа студентов включает в себя выполнение различного рода заданий, ориентированных на более глубокое усвоение материала изучаемой дисциплины «</w:t>
      </w:r>
      <w:r w:rsidR="00977F81">
        <w:t>П</w:t>
      </w:r>
      <w:r>
        <w:t xml:space="preserve">рактикум по </w:t>
      </w:r>
      <w:r w:rsidR="00977F81">
        <w:t xml:space="preserve">бюджетному </w:t>
      </w:r>
      <w:r>
        <w:t>учету». Освоение каждой темы дисциплины «</w:t>
      </w:r>
      <w:r w:rsidR="00977F81">
        <w:t>П</w:t>
      </w:r>
      <w:r>
        <w:t xml:space="preserve">рактикум по </w:t>
      </w:r>
      <w:r w:rsidR="00977F81">
        <w:t xml:space="preserve">бюджетному </w:t>
      </w:r>
      <w:r>
        <w:t>учету» следует начинать с изучения теоретических основ, используя материал лекций, изучая и конспектируя законодательную и специальную литературу, приведенную в списке рекомендуемой основной литературы.</w:t>
      </w:r>
      <w:r>
        <w:rPr>
          <w:b/>
        </w:rPr>
        <w:t xml:space="preserve"> </w:t>
      </w:r>
    </w:p>
    <w:p w14:paraId="4C48CB42" w14:textId="77777777" w:rsidR="00717925" w:rsidRDefault="001A5767" w:rsidP="003C2900">
      <w:pPr>
        <w:widowControl w:val="0"/>
        <w:spacing w:after="0" w:line="360" w:lineRule="auto"/>
        <w:ind w:left="-15" w:right="6" w:firstLine="708"/>
      </w:pPr>
      <w:r>
        <w:t>Самостоятельная работа студентов Финансового университета по изучаемой дисциплине включает:</w:t>
      </w:r>
      <w:r>
        <w:rPr>
          <w:b/>
        </w:rPr>
        <w:t xml:space="preserve"> </w:t>
      </w:r>
    </w:p>
    <w:p w14:paraId="1FAA7DB8" w14:textId="77777777" w:rsidR="00717925" w:rsidRDefault="001A5767" w:rsidP="003C2900">
      <w:pPr>
        <w:widowControl w:val="0"/>
        <w:spacing w:after="0" w:line="360" w:lineRule="auto"/>
        <w:ind w:left="-15" w:right="6" w:firstLine="708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самостоятельную работу студентов с основной и дополнительной литературой;  </w:t>
      </w:r>
    </w:p>
    <w:p w14:paraId="6AA5AE0B" w14:textId="77777777" w:rsidR="00717925" w:rsidRDefault="001A5767" w:rsidP="003C2900">
      <w:pPr>
        <w:widowControl w:val="0"/>
        <w:spacing w:after="0" w:line="360" w:lineRule="auto"/>
        <w:ind w:left="-15" w:right="6" w:firstLine="708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изучение нормативно-законодательных актов по учету имущества и источников этого имущества; </w:t>
      </w:r>
    </w:p>
    <w:p w14:paraId="7112D0A8" w14:textId="77777777" w:rsidR="00717925" w:rsidRDefault="001A5767" w:rsidP="003C2900">
      <w:pPr>
        <w:widowControl w:val="0"/>
        <w:spacing w:after="0" w:line="360" w:lineRule="auto"/>
        <w:ind w:left="718" w:right="6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подготовку и написание контрольной работы; </w:t>
      </w:r>
    </w:p>
    <w:p w14:paraId="79DBB61D" w14:textId="77777777" w:rsidR="00717925" w:rsidRDefault="001A5767" w:rsidP="003C2900">
      <w:pPr>
        <w:widowControl w:val="0"/>
        <w:spacing w:after="0" w:line="360" w:lineRule="auto"/>
        <w:ind w:left="718" w:right="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решение ситуационных задач;  </w:t>
      </w:r>
    </w:p>
    <w:p w14:paraId="7CE664C0" w14:textId="77777777" w:rsidR="00717925" w:rsidRDefault="001A5767" w:rsidP="003C2900">
      <w:pPr>
        <w:widowControl w:val="0"/>
        <w:spacing w:after="0" w:line="360" w:lineRule="auto"/>
        <w:ind w:left="718" w:right="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выполнение домашних заданий, заданий для самостоятельной работы; </w:t>
      </w:r>
    </w:p>
    <w:p w14:paraId="2DB42172" w14:textId="7BC84ABB" w:rsidR="00717925" w:rsidRDefault="001A5767" w:rsidP="003C2900">
      <w:pPr>
        <w:widowControl w:val="0"/>
        <w:spacing w:after="0" w:line="360" w:lineRule="auto"/>
        <w:ind w:left="718" w:right="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подготовку и выполнение тестирования по </w:t>
      </w:r>
      <w:r w:rsidR="00977F81">
        <w:t xml:space="preserve">бюджетному </w:t>
      </w:r>
      <w:r>
        <w:t xml:space="preserve">учету; </w:t>
      </w:r>
    </w:p>
    <w:p w14:paraId="7273EA74" w14:textId="77777777" w:rsidR="00717925" w:rsidRDefault="001A5767" w:rsidP="003C2900">
      <w:pPr>
        <w:widowControl w:val="0"/>
        <w:spacing w:after="0" w:line="360" w:lineRule="auto"/>
        <w:ind w:left="718" w:right="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подготовку конспектов, презентаций по изучаемым темам; </w:t>
      </w:r>
    </w:p>
    <w:p w14:paraId="63F64E63" w14:textId="77777777" w:rsidR="009F32CB" w:rsidRDefault="001A5767" w:rsidP="003C2900">
      <w:pPr>
        <w:widowControl w:val="0"/>
        <w:spacing w:after="0" w:line="360" w:lineRule="auto"/>
        <w:ind w:left="718" w:right="207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участие в освоении автоматизированных программ; </w:t>
      </w:r>
    </w:p>
    <w:p w14:paraId="6A325386" w14:textId="597A3F4B" w:rsidR="00654C0A" w:rsidRDefault="001A5767" w:rsidP="003C2900">
      <w:pPr>
        <w:widowControl w:val="0"/>
        <w:spacing w:after="0" w:line="360" w:lineRule="auto"/>
        <w:ind w:left="718" w:right="207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участие в научной работе. </w:t>
      </w:r>
    </w:p>
    <w:tbl>
      <w:tblPr>
        <w:tblW w:w="9855" w:type="dxa"/>
        <w:tblInd w:w="-108" w:type="dxa"/>
        <w:tblCellMar>
          <w:top w:w="50" w:type="dxa"/>
          <w:right w:w="82" w:type="dxa"/>
        </w:tblCellMar>
        <w:tblLook w:val="04A0" w:firstRow="1" w:lastRow="0" w:firstColumn="1" w:lastColumn="0" w:noHBand="0" w:noVBand="1"/>
      </w:tblPr>
      <w:tblGrid>
        <w:gridCol w:w="2343"/>
        <w:gridCol w:w="4429"/>
        <w:gridCol w:w="3083"/>
      </w:tblGrid>
      <w:tr w:rsidR="00717925" w14:paraId="72BB6967" w14:textId="77777777" w:rsidTr="00C629E9"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4DBBF" w14:textId="77777777" w:rsidR="00717925" w:rsidRDefault="00977CBB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center"/>
            </w:pPr>
            <w:r>
              <w:rPr>
                <w:b/>
                <w:sz w:val="24"/>
              </w:rPr>
              <w:t xml:space="preserve">Наименование тем </w:t>
            </w:r>
            <w:r w:rsidR="001A5767" w:rsidRPr="00880035"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EF9D7" w14:textId="7777777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center"/>
            </w:pPr>
            <w:r w:rsidRPr="00880035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38393" w14:textId="7777777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center"/>
            </w:pPr>
            <w:r w:rsidRPr="00880035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717925" w14:paraId="05A41201" w14:textId="77777777" w:rsidTr="00C629E9"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42DA6" w14:textId="77777777" w:rsidR="00977F81" w:rsidRPr="00850ABF" w:rsidRDefault="00977F81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bCs/>
                <w:sz w:val="24"/>
                <w:szCs w:val="24"/>
              </w:rPr>
            </w:pPr>
            <w:r w:rsidRPr="00850ABF">
              <w:rPr>
                <w:bCs/>
                <w:sz w:val="24"/>
                <w:szCs w:val="24"/>
              </w:rPr>
              <w:t xml:space="preserve">Тема 1. Организационно-правовые и учетные аспекты </w:t>
            </w:r>
          </w:p>
          <w:p w14:paraId="5F6814A4" w14:textId="77777777" w:rsidR="00977F81" w:rsidRPr="00850ABF" w:rsidRDefault="00977F81" w:rsidP="003C2900">
            <w:pPr>
              <w:pStyle w:val="3"/>
              <w:keepNext w:val="0"/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b w:val="0"/>
                <w:bCs/>
                <w:sz w:val="24"/>
                <w:szCs w:val="24"/>
              </w:rPr>
            </w:pPr>
            <w:bookmarkStart w:id="102" w:name="_Toc159504059"/>
            <w:bookmarkStart w:id="103" w:name="_Toc161130050"/>
            <w:r w:rsidRPr="00850ABF">
              <w:rPr>
                <w:b w:val="0"/>
                <w:bCs/>
                <w:sz w:val="24"/>
                <w:szCs w:val="24"/>
              </w:rPr>
              <w:t>деятельности организаций бюджетной сферы</w:t>
            </w:r>
            <w:bookmarkEnd w:id="102"/>
            <w:bookmarkEnd w:id="103"/>
          </w:p>
          <w:p w14:paraId="7497D533" w14:textId="43298E27" w:rsidR="00717925" w:rsidRDefault="00717925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AFCA9" w14:textId="58CAB8D7" w:rsidR="009F32CB" w:rsidRDefault="001A5767" w:rsidP="003C2900">
            <w:pPr>
              <w:widowControl w:val="0"/>
              <w:tabs>
                <w:tab w:val="left" w:pos="150"/>
                <w:tab w:val="left" w:pos="226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1. Выбор элементов и формирование учётной политики организации в целях </w:t>
            </w:r>
            <w:r w:rsidR="0062281B">
              <w:rPr>
                <w:sz w:val="24"/>
              </w:rPr>
              <w:t xml:space="preserve">бюджетного </w:t>
            </w:r>
            <w:r w:rsidR="009F32CB" w:rsidRPr="00880035">
              <w:rPr>
                <w:sz w:val="24"/>
              </w:rPr>
              <w:t xml:space="preserve">учета </w:t>
            </w:r>
          </w:p>
          <w:p w14:paraId="0F1BD868" w14:textId="77777777" w:rsidR="009F32CB" w:rsidRPr="009F32CB" w:rsidRDefault="009F32CB" w:rsidP="003C2900">
            <w:pPr>
              <w:widowControl w:val="0"/>
              <w:numPr>
                <w:ilvl w:val="0"/>
                <w:numId w:val="10"/>
              </w:numPr>
              <w:tabs>
                <w:tab w:val="left" w:pos="150"/>
                <w:tab w:val="left" w:pos="226"/>
              </w:tabs>
              <w:spacing w:after="0" w:line="240" w:lineRule="auto"/>
              <w:ind w:right="63" w:firstLine="0"/>
              <w:jc w:val="left"/>
            </w:pPr>
            <w:r w:rsidRPr="00880035">
              <w:rPr>
                <w:sz w:val="24"/>
              </w:rPr>
              <w:t>Выбор элементов и формирование учётной политики организаци</w:t>
            </w:r>
            <w:r>
              <w:rPr>
                <w:sz w:val="24"/>
              </w:rPr>
              <w:t>и в целях управленческого учета</w:t>
            </w:r>
          </w:p>
          <w:p w14:paraId="3A49CEBF" w14:textId="77777777" w:rsidR="00717925" w:rsidRDefault="009F32CB" w:rsidP="003C2900">
            <w:pPr>
              <w:widowControl w:val="0"/>
              <w:numPr>
                <w:ilvl w:val="0"/>
                <w:numId w:val="10"/>
              </w:numPr>
              <w:tabs>
                <w:tab w:val="left" w:pos="150"/>
                <w:tab w:val="left" w:pos="226"/>
              </w:tabs>
              <w:spacing w:after="0" w:line="240" w:lineRule="auto"/>
              <w:ind w:right="63" w:firstLine="0"/>
              <w:jc w:val="left"/>
            </w:pPr>
            <w:r w:rsidRPr="009F32CB">
              <w:rPr>
                <w:sz w:val="24"/>
              </w:rPr>
              <w:t>Выбор элементов и формирование учётной политики организации в целях налогового учета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D3B5F" w14:textId="7777777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Работа с </w:t>
            </w:r>
          </w:p>
          <w:p w14:paraId="4BA7F663" w14:textId="43194CF5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законодательными и </w:t>
            </w:r>
            <w:r w:rsidR="009F32CB" w:rsidRPr="001C50D9">
              <w:rPr>
                <w:sz w:val="24"/>
                <w:szCs w:val="24"/>
              </w:rPr>
              <w:t xml:space="preserve">нормативными документами, научной и учебной литературой. Выполнение тестового задания по </w:t>
            </w:r>
            <w:r w:rsidR="0062281B">
              <w:rPr>
                <w:sz w:val="24"/>
                <w:szCs w:val="24"/>
              </w:rPr>
              <w:t>СГС «Концептуальные основы бухгалтерского учета и отчетности организаций государственного сектора»</w:t>
            </w:r>
          </w:p>
        </w:tc>
      </w:tr>
      <w:tr w:rsidR="00431489" w14:paraId="0310C673" w14:textId="77777777" w:rsidTr="00C629E9">
        <w:tblPrEx>
          <w:tblCellMar>
            <w:top w:w="59" w:type="dxa"/>
            <w:right w:w="5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A3823" w14:textId="77777777" w:rsidR="0062281B" w:rsidRPr="00BA2012" w:rsidRDefault="0062281B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BA2012">
              <w:rPr>
                <w:sz w:val="24"/>
                <w:szCs w:val="24"/>
              </w:rPr>
              <w:t>Тема 2 Санкционирование расходов хозяйствующего субъекта</w:t>
            </w:r>
          </w:p>
          <w:p w14:paraId="02536245" w14:textId="48C4FAA6" w:rsidR="00717925" w:rsidRDefault="00717925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A4E7" w14:textId="77777777" w:rsidR="00887DA6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color w:val="auto"/>
                <w:sz w:val="24"/>
                <w:szCs w:val="24"/>
              </w:rPr>
            </w:pPr>
            <w:r w:rsidRPr="00887DA6">
              <w:rPr>
                <w:sz w:val="24"/>
                <w:szCs w:val="24"/>
              </w:rPr>
              <w:t xml:space="preserve"> </w:t>
            </w:r>
            <w:r w:rsidR="00887DA6">
              <w:rPr>
                <w:sz w:val="24"/>
                <w:szCs w:val="24"/>
              </w:rPr>
              <w:t>1.</w:t>
            </w:r>
            <w:r w:rsidR="00887DA6" w:rsidRPr="00887DA6">
              <w:rPr>
                <w:color w:val="auto"/>
                <w:sz w:val="24"/>
                <w:szCs w:val="24"/>
              </w:rPr>
              <w:t xml:space="preserve">Учет плановых назначений. </w:t>
            </w:r>
          </w:p>
          <w:p w14:paraId="0CFE2AE9" w14:textId="77777777" w:rsidR="00887DA6" w:rsidRDefault="00887DA6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Pr="00887DA6">
              <w:rPr>
                <w:color w:val="auto"/>
                <w:sz w:val="24"/>
                <w:szCs w:val="24"/>
              </w:rPr>
              <w:t xml:space="preserve">Учет обязательств. </w:t>
            </w:r>
          </w:p>
          <w:p w14:paraId="4C6B2189" w14:textId="77777777" w:rsidR="00887DA6" w:rsidRDefault="00887DA6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Pr="00887DA6">
              <w:rPr>
                <w:color w:val="auto"/>
                <w:sz w:val="24"/>
                <w:szCs w:val="24"/>
              </w:rPr>
              <w:t xml:space="preserve"> Учет денежных обязательств. Автоматизация учета обязательств. </w:t>
            </w:r>
            <w:r>
              <w:rPr>
                <w:color w:val="auto"/>
                <w:sz w:val="24"/>
                <w:szCs w:val="24"/>
              </w:rPr>
              <w:t>4.</w:t>
            </w:r>
            <w:r w:rsidRPr="00887DA6">
              <w:rPr>
                <w:color w:val="auto"/>
                <w:sz w:val="24"/>
                <w:szCs w:val="24"/>
              </w:rPr>
              <w:t xml:space="preserve">Согласованное добавление аналитики на счета, связанные с учетом исполнения Плана ФХД. </w:t>
            </w:r>
          </w:p>
          <w:p w14:paraId="03CA99B4" w14:textId="77777777" w:rsidR="00887DA6" w:rsidRDefault="00887DA6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5. </w:t>
            </w:r>
            <w:r w:rsidRPr="00887DA6">
              <w:rPr>
                <w:color w:val="auto"/>
                <w:sz w:val="24"/>
                <w:szCs w:val="24"/>
              </w:rPr>
              <w:t xml:space="preserve">Регламентированные регистры учета в части санкционирования расходов.  </w:t>
            </w:r>
          </w:p>
          <w:p w14:paraId="0EF60108" w14:textId="77777777" w:rsidR="00887DA6" w:rsidRDefault="00887DA6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6. </w:t>
            </w:r>
            <w:r w:rsidRPr="00887DA6">
              <w:rPr>
                <w:color w:val="auto"/>
                <w:sz w:val="24"/>
                <w:szCs w:val="24"/>
              </w:rPr>
              <w:t xml:space="preserve">Контроль исполнения планов. Отчет «Сводные данные об исполнении плана ФХД». </w:t>
            </w:r>
          </w:p>
          <w:p w14:paraId="20C0A98C" w14:textId="274DE3AC" w:rsidR="00717925" w:rsidRPr="007C0261" w:rsidRDefault="00887DA6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</w:t>
            </w:r>
            <w:r w:rsidRPr="00887DA6">
              <w:rPr>
                <w:color w:val="auto"/>
                <w:sz w:val="24"/>
                <w:szCs w:val="24"/>
              </w:rPr>
              <w:t>Формирование регламентированной отчетности об исполнении Плана ФХД.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51FC7" w14:textId="2104979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>Работа с законодательными и нормативными документами, научной и учебной литературой. Выполнение задания по</w:t>
            </w:r>
            <w:r w:rsidR="00133AF1">
              <w:rPr>
                <w:sz w:val="24"/>
              </w:rPr>
              <w:t xml:space="preserve"> </w:t>
            </w:r>
            <w:r w:rsidR="00887DA6">
              <w:rPr>
                <w:sz w:val="24"/>
              </w:rPr>
              <w:t>отражению в учете операций по санкционированию</w:t>
            </w:r>
          </w:p>
        </w:tc>
      </w:tr>
      <w:tr w:rsidR="00431489" w14:paraId="13C1C64F" w14:textId="77777777" w:rsidTr="00C629E9">
        <w:tblPrEx>
          <w:tblCellMar>
            <w:top w:w="59" w:type="dxa"/>
            <w:right w:w="5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9E340" w14:textId="1BB5AD66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>Тема 3. Учет не</w:t>
            </w:r>
            <w:r w:rsidR="00303EC2">
              <w:rPr>
                <w:sz w:val="24"/>
              </w:rPr>
              <w:t>финансовых</w:t>
            </w:r>
            <w:r w:rsidRPr="00880035">
              <w:rPr>
                <w:sz w:val="24"/>
              </w:rPr>
              <w:t xml:space="preserve"> активов </w:t>
            </w:r>
            <w:r w:rsidR="0062281B">
              <w:rPr>
                <w:sz w:val="24"/>
              </w:rPr>
              <w:t>в бюджетном учете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E3F32" w14:textId="77777777" w:rsidR="0062281B" w:rsidRPr="0062281B" w:rsidRDefault="00303EC2" w:rsidP="003C2900">
            <w:pPr>
              <w:widowControl w:val="0"/>
              <w:numPr>
                <w:ilvl w:val="0"/>
                <w:numId w:val="7"/>
              </w:numPr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9F32CB">
              <w:rPr>
                <w:sz w:val="24"/>
                <w:szCs w:val="24"/>
              </w:rPr>
              <w:t xml:space="preserve"> </w:t>
            </w:r>
            <w:r w:rsidR="0062281B" w:rsidRPr="0062281B">
              <w:rPr>
                <w:sz w:val="24"/>
                <w:szCs w:val="24"/>
              </w:rPr>
              <w:t xml:space="preserve">Построение аналитического учёта основных средств организации.  </w:t>
            </w:r>
          </w:p>
          <w:p w14:paraId="550B2BF1" w14:textId="08158E6C" w:rsidR="0062281B" w:rsidRPr="0062281B" w:rsidRDefault="0062281B" w:rsidP="003C2900">
            <w:pPr>
              <w:widowControl w:val="0"/>
              <w:numPr>
                <w:ilvl w:val="0"/>
                <w:numId w:val="7"/>
              </w:numPr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62281B">
              <w:rPr>
                <w:sz w:val="24"/>
                <w:szCs w:val="24"/>
              </w:rPr>
              <w:t xml:space="preserve">Учёт имущества </w:t>
            </w:r>
            <w:r>
              <w:rPr>
                <w:sz w:val="24"/>
                <w:szCs w:val="24"/>
              </w:rPr>
              <w:t>арендодателя</w:t>
            </w:r>
            <w:r w:rsidRPr="0062281B">
              <w:rPr>
                <w:sz w:val="24"/>
                <w:szCs w:val="24"/>
              </w:rPr>
              <w:t xml:space="preserve">; расчёт и отражение в учёте </w:t>
            </w:r>
            <w:r>
              <w:rPr>
                <w:sz w:val="24"/>
                <w:szCs w:val="24"/>
              </w:rPr>
              <w:t xml:space="preserve">арендных </w:t>
            </w:r>
            <w:r w:rsidRPr="0062281B">
              <w:rPr>
                <w:sz w:val="24"/>
                <w:szCs w:val="24"/>
              </w:rPr>
              <w:t xml:space="preserve">платежей у сторон, участвующих в </w:t>
            </w:r>
            <w:r>
              <w:rPr>
                <w:sz w:val="24"/>
                <w:szCs w:val="24"/>
              </w:rPr>
              <w:t>договоре аренды.</w:t>
            </w:r>
          </w:p>
          <w:p w14:paraId="4D75A288" w14:textId="28A1A108" w:rsidR="0062281B" w:rsidRDefault="0062281B" w:rsidP="003C2900">
            <w:pPr>
              <w:widowControl w:val="0"/>
              <w:numPr>
                <w:ilvl w:val="0"/>
                <w:numId w:val="7"/>
              </w:numPr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62281B">
              <w:rPr>
                <w:sz w:val="24"/>
                <w:szCs w:val="24"/>
              </w:rPr>
              <w:t>Формирование базы по расчету с бюджетом по налогу на имущество</w:t>
            </w:r>
          </w:p>
          <w:p w14:paraId="1305B6B5" w14:textId="3E05709E" w:rsidR="00303EC2" w:rsidRPr="009F32CB" w:rsidRDefault="00303EC2" w:rsidP="003C2900">
            <w:pPr>
              <w:widowControl w:val="0"/>
              <w:numPr>
                <w:ilvl w:val="0"/>
                <w:numId w:val="7"/>
              </w:numPr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9F32CB">
              <w:rPr>
                <w:sz w:val="24"/>
                <w:szCs w:val="24"/>
              </w:rPr>
              <w:t xml:space="preserve">Выполнение заданий с использованием автоматизированной программы по учету поступления, выбытия, инвентаризации </w:t>
            </w:r>
            <w:r w:rsidRPr="009F32CB">
              <w:rPr>
                <w:sz w:val="24"/>
                <w:szCs w:val="24"/>
              </w:rPr>
              <w:lastRenderedPageBreak/>
              <w:t xml:space="preserve">запасов.  </w:t>
            </w:r>
          </w:p>
          <w:p w14:paraId="5D3F011D" w14:textId="77777777" w:rsidR="00303EC2" w:rsidRPr="009F32CB" w:rsidRDefault="00303EC2" w:rsidP="003C2900">
            <w:pPr>
              <w:widowControl w:val="0"/>
              <w:numPr>
                <w:ilvl w:val="0"/>
                <w:numId w:val="7"/>
              </w:numPr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9F32CB">
              <w:rPr>
                <w:sz w:val="24"/>
                <w:szCs w:val="24"/>
              </w:rPr>
              <w:t xml:space="preserve">Расчёт резерва под снижение стоимости запасов.  </w:t>
            </w:r>
          </w:p>
          <w:p w14:paraId="551A9AB0" w14:textId="77777777" w:rsidR="00303EC2" w:rsidRDefault="00303EC2" w:rsidP="003C2900">
            <w:pPr>
              <w:widowControl w:val="0"/>
              <w:numPr>
                <w:ilvl w:val="0"/>
                <w:numId w:val="7"/>
              </w:numPr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9F32CB">
              <w:rPr>
                <w:sz w:val="24"/>
                <w:szCs w:val="24"/>
              </w:rPr>
              <w:t xml:space="preserve">Документирование фактов хозяйственной жизни. </w:t>
            </w:r>
          </w:p>
          <w:p w14:paraId="78AD3404" w14:textId="77777777" w:rsidR="00303EC2" w:rsidRPr="009F32CB" w:rsidRDefault="00303EC2" w:rsidP="003C2900">
            <w:pPr>
              <w:widowControl w:val="0"/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9F32CB">
              <w:rPr>
                <w:sz w:val="24"/>
                <w:szCs w:val="24"/>
              </w:rPr>
              <w:t xml:space="preserve">4. Учет НДС по приобретению запасов. </w:t>
            </w:r>
          </w:p>
          <w:p w14:paraId="0AE7DE64" w14:textId="2727A07B" w:rsidR="00717925" w:rsidRPr="007C0261" w:rsidRDefault="00303EC2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  <w:rPr>
                <w:sz w:val="24"/>
              </w:rPr>
            </w:pPr>
            <w:r w:rsidRPr="009F32CB">
              <w:rPr>
                <w:sz w:val="24"/>
                <w:szCs w:val="24"/>
              </w:rPr>
              <w:t xml:space="preserve">Рекомендуемые источники: </w:t>
            </w:r>
            <w:r>
              <w:rPr>
                <w:sz w:val="24"/>
                <w:szCs w:val="24"/>
              </w:rPr>
              <w:t>1-16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B61B7" w14:textId="7777777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lastRenderedPageBreak/>
              <w:t xml:space="preserve">Работа с </w:t>
            </w:r>
          </w:p>
          <w:p w14:paraId="72F09CF1" w14:textId="2FB66E90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законодательными и нормативными документами, научной и учебной литературой. Выполнение тестового задания </w:t>
            </w:r>
            <w:r w:rsidR="00887DA6">
              <w:rPr>
                <w:sz w:val="24"/>
              </w:rPr>
              <w:t xml:space="preserve">по СГС «Основные средства», СГС «Нематериальные активы», СГС «Запасы», СГС </w:t>
            </w:r>
            <w:r w:rsidR="00887DA6">
              <w:rPr>
                <w:sz w:val="24"/>
              </w:rPr>
              <w:lastRenderedPageBreak/>
              <w:t>«Аренда».</w:t>
            </w:r>
          </w:p>
        </w:tc>
      </w:tr>
      <w:tr w:rsidR="00431489" w14:paraId="4A9CE107" w14:textId="77777777" w:rsidTr="00C629E9">
        <w:tblPrEx>
          <w:tblCellMar>
            <w:top w:w="59" w:type="dxa"/>
            <w:right w:w="5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04FEB" w14:textId="77777777" w:rsidR="0062281B" w:rsidRPr="00291797" w:rsidRDefault="0062281B" w:rsidP="003C2900">
            <w:pPr>
              <w:pStyle w:val="3"/>
              <w:keepNext w:val="0"/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b w:val="0"/>
                <w:bCs/>
                <w:sz w:val="24"/>
                <w:szCs w:val="24"/>
              </w:rPr>
            </w:pPr>
            <w:bookmarkStart w:id="104" w:name="_Toc159504060"/>
            <w:bookmarkStart w:id="105" w:name="_Toc161130051"/>
            <w:r w:rsidRPr="00291797">
              <w:rPr>
                <w:b w:val="0"/>
                <w:bCs/>
                <w:sz w:val="24"/>
                <w:szCs w:val="24"/>
              </w:rPr>
              <w:lastRenderedPageBreak/>
              <w:t>Тема 4. Учет финансовых активов в бюджетном учете</w:t>
            </w:r>
            <w:bookmarkEnd w:id="104"/>
            <w:bookmarkEnd w:id="105"/>
          </w:p>
          <w:p w14:paraId="0BE188D0" w14:textId="323FC408" w:rsidR="00717925" w:rsidRDefault="00717925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F68E5" w14:textId="20B5DDD0" w:rsidR="00E82A7C" w:rsidRDefault="00E82A7C" w:rsidP="003C2900">
            <w:pPr>
              <w:widowControl w:val="0"/>
              <w:numPr>
                <w:ilvl w:val="0"/>
                <w:numId w:val="11"/>
              </w:numPr>
              <w:tabs>
                <w:tab w:val="left" w:pos="150"/>
                <w:tab w:val="left" w:pos="195"/>
              </w:tabs>
              <w:spacing w:after="0" w:line="240" w:lineRule="auto"/>
              <w:ind w:right="63" w:firstLine="0"/>
              <w:jc w:val="left"/>
              <w:rPr>
                <w:sz w:val="24"/>
              </w:rPr>
            </w:pPr>
            <w:r w:rsidRPr="00880035">
              <w:rPr>
                <w:sz w:val="24"/>
              </w:rPr>
              <w:t>Формирование и интерпретация регистров по учёту денежных средств</w:t>
            </w:r>
            <w:r>
              <w:rPr>
                <w:sz w:val="24"/>
              </w:rPr>
              <w:t>, учету расчетов по доходам, авансам выданным.</w:t>
            </w:r>
          </w:p>
          <w:p w14:paraId="3A86C004" w14:textId="4E160D77" w:rsidR="00887DA6" w:rsidRPr="00887DA6" w:rsidRDefault="00887DA6" w:rsidP="003C2900">
            <w:pPr>
              <w:widowControl w:val="0"/>
              <w:numPr>
                <w:ilvl w:val="0"/>
                <w:numId w:val="11"/>
              </w:numPr>
              <w:tabs>
                <w:tab w:val="left" w:pos="150"/>
                <w:tab w:val="left" w:pos="195"/>
              </w:tabs>
              <w:spacing w:after="0" w:line="240" w:lineRule="auto"/>
              <w:ind w:right="63" w:firstLine="0"/>
              <w:jc w:val="left"/>
              <w:rPr>
                <w:sz w:val="24"/>
              </w:rPr>
            </w:pPr>
            <w:r w:rsidRPr="00887DA6">
              <w:rPr>
                <w:sz w:val="24"/>
              </w:rPr>
              <w:t xml:space="preserve">Порядок оформления расчетов с подотчетными лицами. </w:t>
            </w:r>
          </w:p>
          <w:p w14:paraId="08A0E90E" w14:textId="77777777" w:rsidR="003C2900" w:rsidRDefault="00887DA6" w:rsidP="003C2900">
            <w:pPr>
              <w:widowControl w:val="0"/>
              <w:numPr>
                <w:ilvl w:val="0"/>
                <w:numId w:val="11"/>
              </w:numPr>
              <w:tabs>
                <w:tab w:val="left" w:pos="150"/>
                <w:tab w:val="left" w:pos="195"/>
              </w:tabs>
              <w:spacing w:after="0" w:line="240" w:lineRule="auto"/>
              <w:ind w:right="63" w:firstLine="0"/>
              <w:jc w:val="left"/>
              <w:rPr>
                <w:sz w:val="24"/>
              </w:rPr>
            </w:pPr>
            <w:r w:rsidRPr="00887DA6">
              <w:rPr>
                <w:sz w:val="24"/>
              </w:rPr>
              <w:t>Командировочные расходы, порядок их отражения в учете.</w:t>
            </w:r>
          </w:p>
          <w:p w14:paraId="55F6B956" w14:textId="77777777" w:rsidR="003C2900" w:rsidRDefault="001A5767" w:rsidP="003C2900">
            <w:pPr>
              <w:widowControl w:val="0"/>
              <w:numPr>
                <w:ilvl w:val="0"/>
                <w:numId w:val="11"/>
              </w:numPr>
              <w:tabs>
                <w:tab w:val="left" w:pos="150"/>
                <w:tab w:val="left" w:pos="195"/>
              </w:tabs>
              <w:spacing w:after="0" w:line="240" w:lineRule="auto"/>
              <w:ind w:right="63" w:firstLine="0"/>
              <w:jc w:val="left"/>
              <w:rPr>
                <w:sz w:val="24"/>
              </w:rPr>
            </w:pPr>
            <w:r w:rsidRPr="003C2900">
              <w:rPr>
                <w:sz w:val="24"/>
              </w:rPr>
              <w:t xml:space="preserve"> </w:t>
            </w:r>
            <w:r w:rsidR="00887DA6" w:rsidRPr="003C2900">
              <w:rPr>
                <w:sz w:val="24"/>
              </w:rPr>
              <w:t xml:space="preserve">Формирование отчета о расходах подотчетного лица. </w:t>
            </w:r>
          </w:p>
          <w:p w14:paraId="559D47E5" w14:textId="48433936" w:rsidR="00717925" w:rsidRPr="003C2900" w:rsidRDefault="00E82A7C" w:rsidP="003C2900">
            <w:pPr>
              <w:widowControl w:val="0"/>
              <w:numPr>
                <w:ilvl w:val="0"/>
                <w:numId w:val="11"/>
              </w:numPr>
              <w:tabs>
                <w:tab w:val="left" w:pos="150"/>
                <w:tab w:val="left" w:pos="195"/>
              </w:tabs>
              <w:spacing w:after="0" w:line="240" w:lineRule="auto"/>
              <w:ind w:right="63" w:firstLine="0"/>
              <w:jc w:val="left"/>
              <w:rPr>
                <w:sz w:val="24"/>
              </w:rPr>
            </w:pPr>
            <w:r w:rsidRPr="003C2900">
              <w:rPr>
                <w:sz w:val="24"/>
              </w:rPr>
              <w:t xml:space="preserve">Формирование и отражение в учёте резерва по сомнительным долгам.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BF6EF" w14:textId="5B49D78F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Работа с законодательными и нормативными документами, научной и учебной литературой. Выполнение тестового задания по </w:t>
            </w:r>
            <w:r w:rsidR="00887DA6">
              <w:rPr>
                <w:sz w:val="24"/>
              </w:rPr>
              <w:t>СГС «Финансовые инструменты»</w:t>
            </w:r>
          </w:p>
        </w:tc>
      </w:tr>
      <w:tr w:rsidR="00431489" w14:paraId="1B3FCC4A" w14:textId="77777777" w:rsidTr="00C629E9">
        <w:tblPrEx>
          <w:tblCellMar>
            <w:top w:w="59" w:type="dxa"/>
            <w:right w:w="5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7BEE4" w14:textId="77777777" w:rsidR="0062281B" w:rsidRPr="00B40B75" w:rsidRDefault="0062281B" w:rsidP="003C2900">
            <w:pPr>
              <w:pStyle w:val="3"/>
              <w:keepNext w:val="0"/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b w:val="0"/>
                <w:bCs/>
                <w:sz w:val="24"/>
                <w:szCs w:val="24"/>
              </w:rPr>
            </w:pPr>
            <w:bookmarkStart w:id="106" w:name="_Toc159504061"/>
            <w:bookmarkStart w:id="107" w:name="_Toc161130052"/>
            <w:r w:rsidRPr="00B40B75">
              <w:rPr>
                <w:b w:val="0"/>
                <w:bCs/>
                <w:sz w:val="24"/>
                <w:szCs w:val="24"/>
              </w:rPr>
              <w:t>Тема 5. Учёт обязательств в бюджетном учете</w:t>
            </w:r>
            <w:bookmarkEnd w:id="106"/>
            <w:bookmarkEnd w:id="107"/>
          </w:p>
          <w:p w14:paraId="7F7197D7" w14:textId="7244671F" w:rsidR="00717925" w:rsidRDefault="00717925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73B4B" w14:textId="6AD50208" w:rsidR="00E82A7C" w:rsidRDefault="00E82A7C" w:rsidP="003C2900">
            <w:pPr>
              <w:widowControl w:val="0"/>
              <w:numPr>
                <w:ilvl w:val="0"/>
                <w:numId w:val="12"/>
              </w:numPr>
              <w:tabs>
                <w:tab w:val="left" w:pos="150"/>
                <w:tab w:val="left" w:pos="196"/>
              </w:tabs>
              <w:spacing w:after="0" w:line="240" w:lineRule="auto"/>
              <w:ind w:right="63" w:firstLine="0"/>
              <w:jc w:val="left"/>
            </w:pPr>
            <w:r w:rsidRPr="00880035">
              <w:rPr>
                <w:sz w:val="24"/>
              </w:rPr>
              <w:t xml:space="preserve">Классификация обязательств. </w:t>
            </w:r>
          </w:p>
          <w:p w14:paraId="3E7AA69B" w14:textId="77777777" w:rsidR="00E82A7C" w:rsidRDefault="00E82A7C" w:rsidP="003C2900">
            <w:pPr>
              <w:widowControl w:val="0"/>
              <w:numPr>
                <w:ilvl w:val="0"/>
                <w:numId w:val="12"/>
              </w:numPr>
              <w:tabs>
                <w:tab w:val="left" w:pos="150"/>
                <w:tab w:val="left" w:pos="196"/>
              </w:tabs>
              <w:spacing w:after="0" w:line="240" w:lineRule="auto"/>
              <w:ind w:right="63" w:firstLine="0"/>
              <w:jc w:val="left"/>
            </w:pPr>
            <w:r w:rsidRPr="00880035">
              <w:rPr>
                <w:sz w:val="24"/>
              </w:rPr>
              <w:t xml:space="preserve">Основные формы расчётов. </w:t>
            </w:r>
          </w:p>
          <w:p w14:paraId="0256538A" w14:textId="77777777" w:rsidR="00E82A7C" w:rsidRDefault="00E82A7C" w:rsidP="003C2900">
            <w:pPr>
              <w:widowControl w:val="0"/>
              <w:numPr>
                <w:ilvl w:val="0"/>
                <w:numId w:val="12"/>
              </w:numPr>
              <w:tabs>
                <w:tab w:val="left" w:pos="150"/>
                <w:tab w:val="left" w:pos="196"/>
              </w:tabs>
              <w:spacing w:after="0" w:line="240" w:lineRule="auto"/>
              <w:ind w:right="63" w:firstLine="0"/>
              <w:jc w:val="left"/>
            </w:pPr>
            <w:r w:rsidRPr="00880035">
              <w:rPr>
                <w:sz w:val="24"/>
              </w:rPr>
              <w:t xml:space="preserve">Процедуры сверки взаиморасчётов. </w:t>
            </w:r>
          </w:p>
          <w:p w14:paraId="46469FE5" w14:textId="77777777" w:rsidR="00717925" w:rsidRDefault="00E82A7C" w:rsidP="003C2900">
            <w:pPr>
              <w:widowControl w:val="0"/>
              <w:tabs>
                <w:tab w:val="left" w:pos="150"/>
                <w:tab w:val="left" w:pos="210"/>
              </w:tabs>
              <w:spacing w:after="0" w:line="240" w:lineRule="auto"/>
              <w:ind w:left="0" w:right="63" w:firstLine="0"/>
              <w:jc w:val="left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880035">
              <w:rPr>
                <w:sz w:val="24"/>
              </w:rPr>
              <w:t>Формирование и интерпретация регистров по учёту обязательств и расчетов.</w:t>
            </w:r>
          </w:p>
          <w:p w14:paraId="2EA3EF24" w14:textId="0F754E17" w:rsidR="00E82A7C" w:rsidRDefault="00E82A7C" w:rsidP="003C2900">
            <w:pPr>
              <w:widowControl w:val="0"/>
              <w:tabs>
                <w:tab w:val="left" w:pos="150"/>
                <w:tab w:val="left" w:pos="21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A0507" w14:textId="7777777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>Работа с законодательными и нормативными документами, научной и учебной литературой. Выполнение тестового задания по Положению по ведению бухгалтерского учета</w:t>
            </w:r>
            <w:r w:rsidRPr="00880035">
              <w:rPr>
                <w:b/>
                <w:sz w:val="24"/>
              </w:rPr>
              <w:t xml:space="preserve"> </w:t>
            </w:r>
          </w:p>
        </w:tc>
      </w:tr>
      <w:tr w:rsidR="00717925" w14:paraId="06C0DB10" w14:textId="77777777" w:rsidTr="00C629E9">
        <w:tblPrEx>
          <w:tblCellMar>
            <w:top w:w="43" w:type="dxa"/>
            <w:right w:w="56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CF830" w14:textId="201E0C8E" w:rsidR="00717925" w:rsidRDefault="0062281B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Тема </w:t>
            </w:r>
            <w:r>
              <w:rPr>
                <w:sz w:val="24"/>
              </w:rPr>
              <w:t>6</w:t>
            </w:r>
            <w:r w:rsidRPr="00880035">
              <w:rPr>
                <w:sz w:val="24"/>
              </w:rPr>
              <w:t>. Учет расчетов с персоналом по оплате труда. Отражение расчетов по НДФЛ и обязательным страховым взносам в учете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EA802" w14:textId="77777777" w:rsidR="00887DA6" w:rsidRPr="00887DA6" w:rsidRDefault="001A5767" w:rsidP="003C2900">
            <w:pPr>
              <w:widowControl w:val="0"/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jc w:val="left"/>
              <w:rPr>
                <w:bCs/>
                <w:sz w:val="24"/>
              </w:rPr>
            </w:pPr>
            <w:r w:rsidRPr="00FE67A4">
              <w:rPr>
                <w:b/>
                <w:sz w:val="24"/>
              </w:rPr>
              <w:t xml:space="preserve"> </w:t>
            </w:r>
            <w:r w:rsidR="00887DA6" w:rsidRPr="00887DA6">
              <w:rPr>
                <w:bCs/>
                <w:sz w:val="24"/>
              </w:rPr>
              <w:t>1.</w:t>
            </w:r>
            <w:r w:rsidR="00887DA6" w:rsidRPr="00887DA6">
              <w:rPr>
                <w:bCs/>
                <w:sz w:val="24"/>
              </w:rPr>
              <w:tab/>
              <w:t xml:space="preserve">Документальное оформление приёма персонала на работу в организацию. </w:t>
            </w:r>
          </w:p>
          <w:p w14:paraId="49802640" w14:textId="77777777" w:rsidR="00887DA6" w:rsidRPr="00887DA6" w:rsidRDefault="00887DA6" w:rsidP="003C2900">
            <w:pPr>
              <w:widowControl w:val="0"/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jc w:val="left"/>
              <w:rPr>
                <w:bCs/>
                <w:sz w:val="24"/>
              </w:rPr>
            </w:pPr>
            <w:r w:rsidRPr="00887DA6">
              <w:rPr>
                <w:bCs/>
                <w:sz w:val="24"/>
              </w:rPr>
              <w:t>2.</w:t>
            </w:r>
            <w:r w:rsidRPr="00887DA6">
              <w:rPr>
                <w:bCs/>
                <w:sz w:val="24"/>
              </w:rPr>
              <w:tab/>
              <w:t xml:space="preserve">Организация учёта рабочего времени, формы и системы оплаты труда. </w:t>
            </w:r>
          </w:p>
          <w:p w14:paraId="544830B4" w14:textId="77777777" w:rsidR="00887DA6" w:rsidRPr="00887DA6" w:rsidRDefault="00887DA6" w:rsidP="003C2900">
            <w:pPr>
              <w:widowControl w:val="0"/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jc w:val="left"/>
              <w:rPr>
                <w:bCs/>
                <w:sz w:val="24"/>
              </w:rPr>
            </w:pPr>
            <w:r w:rsidRPr="00887DA6">
              <w:rPr>
                <w:bCs/>
                <w:sz w:val="24"/>
              </w:rPr>
              <w:t>3.</w:t>
            </w:r>
            <w:r w:rsidRPr="00887DA6">
              <w:rPr>
                <w:bCs/>
                <w:sz w:val="24"/>
              </w:rPr>
              <w:tab/>
              <w:t xml:space="preserve">Учёт и документальное оформление премирования работников. </w:t>
            </w:r>
          </w:p>
          <w:p w14:paraId="70813FDB" w14:textId="167C0C9C" w:rsidR="00887DA6" w:rsidRPr="00887DA6" w:rsidRDefault="00887DA6" w:rsidP="003C2900">
            <w:pPr>
              <w:widowControl w:val="0"/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jc w:val="left"/>
              <w:rPr>
                <w:bCs/>
                <w:sz w:val="24"/>
              </w:rPr>
            </w:pPr>
            <w:r w:rsidRPr="00887DA6">
              <w:rPr>
                <w:bCs/>
                <w:sz w:val="24"/>
              </w:rPr>
              <w:t>4.</w:t>
            </w:r>
            <w:r w:rsidRPr="00887DA6">
              <w:rPr>
                <w:bCs/>
                <w:sz w:val="24"/>
              </w:rPr>
              <w:tab/>
              <w:t>Составление расчетной ведомост</w:t>
            </w:r>
            <w:r w:rsidR="00E82A7C">
              <w:rPr>
                <w:bCs/>
                <w:sz w:val="24"/>
              </w:rPr>
              <w:t>и</w:t>
            </w:r>
            <w:r w:rsidRPr="00887DA6">
              <w:rPr>
                <w:bCs/>
                <w:sz w:val="24"/>
              </w:rPr>
              <w:t xml:space="preserve">. </w:t>
            </w:r>
          </w:p>
          <w:p w14:paraId="50139DC7" w14:textId="297BA5ED" w:rsidR="00717925" w:rsidRDefault="00887DA6" w:rsidP="003C2900">
            <w:pPr>
              <w:widowControl w:val="0"/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jc w:val="left"/>
            </w:pPr>
            <w:r w:rsidRPr="00887DA6">
              <w:rPr>
                <w:bCs/>
                <w:sz w:val="24"/>
              </w:rPr>
              <w:t>Формирование и интерпретация бухгалтерских регистров по учёту расчётов с персоналом по оплате труда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8BBA7" w14:textId="3E262D6B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Работа с законодательными и нормативными документами, научной и учебной литературой. </w:t>
            </w:r>
            <w:r w:rsidR="00887DA6">
              <w:rPr>
                <w:sz w:val="24"/>
              </w:rPr>
              <w:t>Изучение требований СГС «Выплаты персоналу»</w:t>
            </w:r>
          </w:p>
          <w:p w14:paraId="4D63BFC6" w14:textId="7777777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b/>
                <w:sz w:val="24"/>
              </w:rPr>
              <w:t xml:space="preserve"> </w:t>
            </w:r>
          </w:p>
        </w:tc>
      </w:tr>
      <w:tr w:rsidR="00717925" w14:paraId="56E92874" w14:textId="77777777" w:rsidTr="00C629E9">
        <w:tblPrEx>
          <w:tblCellMar>
            <w:top w:w="43" w:type="dxa"/>
            <w:right w:w="56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92C01" w14:textId="77777777" w:rsidR="0062281B" w:rsidRPr="002B28D5" w:rsidRDefault="001A5767" w:rsidP="003C2900">
            <w:pPr>
              <w:pStyle w:val="3"/>
              <w:keepNext w:val="0"/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b w:val="0"/>
                <w:bCs/>
                <w:sz w:val="24"/>
                <w:szCs w:val="24"/>
              </w:rPr>
            </w:pPr>
            <w:r w:rsidRPr="00880035">
              <w:rPr>
                <w:sz w:val="24"/>
              </w:rPr>
              <w:t xml:space="preserve"> </w:t>
            </w:r>
            <w:bookmarkStart w:id="108" w:name="_Toc159504062"/>
            <w:bookmarkStart w:id="109" w:name="_Toc161130053"/>
            <w:r w:rsidR="0062281B" w:rsidRPr="002B28D5">
              <w:rPr>
                <w:b w:val="0"/>
                <w:bCs/>
                <w:sz w:val="24"/>
                <w:szCs w:val="24"/>
              </w:rPr>
              <w:t>Тема 7. Учёт финансовых результатов</w:t>
            </w:r>
            <w:bookmarkEnd w:id="108"/>
            <w:bookmarkEnd w:id="109"/>
            <w:r w:rsidR="0062281B" w:rsidRPr="002B28D5">
              <w:rPr>
                <w:b w:val="0"/>
                <w:bCs/>
                <w:sz w:val="24"/>
                <w:szCs w:val="24"/>
              </w:rPr>
              <w:t xml:space="preserve"> </w:t>
            </w:r>
          </w:p>
          <w:p w14:paraId="3ECA0E8F" w14:textId="0519F025" w:rsidR="00717925" w:rsidRDefault="00717925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D5A57" w14:textId="78392434" w:rsidR="00887DA6" w:rsidRPr="004A47A3" w:rsidRDefault="00D8338E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="00E82A7C" w:rsidRPr="00880035">
              <w:rPr>
                <w:sz w:val="24"/>
              </w:rPr>
              <w:t xml:space="preserve"> Формирование и интерпретация регистров по учёту финансовых результатов</w:t>
            </w:r>
          </w:p>
          <w:p w14:paraId="36E65382" w14:textId="59A93B56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4A47A3">
              <w:rPr>
                <w:sz w:val="24"/>
              </w:rPr>
              <w:t xml:space="preserve">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E8535" w14:textId="4BBBA2CE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Работа с законодательными и нормативными документами, научной и учебной литературой. Выполнение тестового задания по </w:t>
            </w:r>
            <w:r w:rsidR="00E82A7C">
              <w:rPr>
                <w:sz w:val="24"/>
              </w:rPr>
              <w:t>СГС «Доходы»</w:t>
            </w:r>
          </w:p>
        </w:tc>
      </w:tr>
      <w:tr w:rsidR="00717925" w14:paraId="2FD8378F" w14:textId="77777777" w:rsidTr="00C629E9">
        <w:tblPrEx>
          <w:tblCellMar>
            <w:top w:w="43" w:type="dxa"/>
            <w:right w:w="56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D6DB1" w14:textId="77777777" w:rsidR="0062281B" w:rsidRPr="002B28D5" w:rsidRDefault="0062281B" w:rsidP="003C2900">
            <w:pPr>
              <w:pStyle w:val="3"/>
              <w:keepNext w:val="0"/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b w:val="0"/>
                <w:bCs/>
                <w:sz w:val="24"/>
                <w:szCs w:val="24"/>
              </w:rPr>
            </w:pPr>
            <w:bookmarkStart w:id="110" w:name="_Toc159504063"/>
            <w:bookmarkStart w:id="111" w:name="_Toc161130054"/>
            <w:r w:rsidRPr="002B28D5">
              <w:rPr>
                <w:b w:val="0"/>
                <w:bCs/>
                <w:sz w:val="24"/>
                <w:szCs w:val="24"/>
              </w:rPr>
              <w:t>Тема 8. Отчетность организаций бюджетной сферы</w:t>
            </w:r>
            <w:bookmarkEnd w:id="110"/>
            <w:bookmarkEnd w:id="111"/>
          </w:p>
          <w:p w14:paraId="49C1E10D" w14:textId="5AF15D4E" w:rsidR="00717925" w:rsidRDefault="00717925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06FCE" w14:textId="1A360C2F" w:rsidR="00D8733B" w:rsidRDefault="001A5767" w:rsidP="003C2900">
            <w:pPr>
              <w:widowControl w:val="0"/>
              <w:numPr>
                <w:ilvl w:val="0"/>
                <w:numId w:val="13"/>
              </w:numPr>
              <w:tabs>
                <w:tab w:val="left" w:pos="150"/>
                <w:tab w:val="left" w:pos="310"/>
              </w:tabs>
              <w:spacing w:after="0" w:line="240" w:lineRule="auto"/>
              <w:ind w:right="63" w:firstLine="0"/>
              <w:jc w:val="left"/>
            </w:pPr>
            <w:r w:rsidRPr="00880035">
              <w:rPr>
                <w:sz w:val="24"/>
              </w:rPr>
              <w:t xml:space="preserve"> </w:t>
            </w:r>
            <w:r w:rsidR="00D8733B" w:rsidRPr="00880035">
              <w:rPr>
                <w:sz w:val="24"/>
              </w:rPr>
              <w:t>Раскрытие показателей в отчетности</w:t>
            </w:r>
            <w:r w:rsidR="00D8733B">
              <w:rPr>
                <w:sz w:val="24"/>
              </w:rPr>
              <w:t xml:space="preserve"> учреждения</w:t>
            </w:r>
            <w:r w:rsidR="00D8733B" w:rsidRPr="00880035">
              <w:rPr>
                <w:sz w:val="24"/>
              </w:rPr>
              <w:t xml:space="preserve">. </w:t>
            </w:r>
          </w:p>
          <w:p w14:paraId="66CE37CE" w14:textId="77777777" w:rsidR="00D8733B" w:rsidRDefault="00D8733B" w:rsidP="003C2900">
            <w:pPr>
              <w:widowControl w:val="0"/>
              <w:numPr>
                <w:ilvl w:val="0"/>
                <w:numId w:val="13"/>
              </w:numPr>
              <w:tabs>
                <w:tab w:val="left" w:pos="150"/>
                <w:tab w:val="left" w:pos="310"/>
              </w:tabs>
              <w:spacing w:after="0" w:line="240" w:lineRule="auto"/>
              <w:ind w:right="63" w:firstLine="0"/>
              <w:jc w:val="left"/>
            </w:pPr>
            <w:r w:rsidRPr="00880035">
              <w:rPr>
                <w:sz w:val="24"/>
              </w:rPr>
              <w:t xml:space="preserve">Осуществление формальной и арифметической проверки составленной отчётности; изучение и проверка сопоставимости показателей. </w:t>
            </w:r>
          </w:p>
          <w:p w14:paraId="5E05B6C9" w14:textId="103FD15A" w:rsidR="00717925" w:rsidRDefault="00717925" w:rsidP="003C2900">
            <w:pPr>
              <w:widowControl w:val="0"/>
              <w:tabs>
                <w:tab w:val="left" w:pos="150"/>
                <w:tab w:val="left" w:pos="211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22027" w14:textId="13449CDB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Работа с законодательными и нормативными документами, научной и учебной литературой. Выполнение тестового задания по </w:t>
            </w:r>
            <w:r w:rsidR="00E82A7C">
              <w:rPr>
                <w:sz w:val="24"/>
              </w:rPr>
              <w:t xml:space="preserve">СГС «Представление </w:t>
            </w:r>
            <w:r w:rsidR="00E82A7C">
              <w:rPr>
                <w:sz w:val="24"/>
              </w:rPr>
              <w:lastRenderedPageBreak/>
              <w:t>бухгалтерской (финансовой) отчетности</w:t>
            </w:r>
          </w:p>
        </w:tc>
      </w:tr>
    </w:tbl>
    <w:p w14:paraId="6B40EBB8" w14:textId="77777777" w:rsidR="00717925" w:rsidRDefault="001A5767" w:rsidP="003C2900">
      <w:pPr>
        <w:widowControl w:val="0"/>
        <w:spacing w:after="0" w:line="259" w:lineRule="auto"/>
        <w:ind w:left="0" w:right="8157" w:firstLine="0"/>
        <w:jc w:val="right"/>
      </w:pPr>
      <w:r>
        <w:rPr>
          <w:b/>
        </w:rPr>
        <w:lastRenderedPageBreak/>
        <w:t xml:space="preserve"> </w:t>
      </w:r>
    </w:p>
    <w:p w14:paraId="349FE71C" w14:textId="77777777" w:rsidR="00FF5339" w:rsidRDefault="001A5767" w:rsidP="003C2900">
      <w:pPr>
        <w:widowControl w:val="0"/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BEAF022" w14:textId="3B0E74C6" w:rsidR="00717925" w:rsidRDefault="001A5767" w:rsidP="003C2900">
      <w:pPr>
        <w:pStyle w:val="2"/>
        <w:keepNext w:val="0"/>
        <w:widowControl w:val="0"/>
        <w:spacing w:after="0"/>
        <w:ind w:left="-15" w:firstLine="708"/>
      </w:pPr>
      <w:bookmarkStart w:id="112" w:name="_Toc161130055"/>
      <w:r>
        <w:t>6.2. Перечень вопросов, заданий, тем для подготовки к текущему контролю</w:t>
      </w:r>
      <w:bookmarkEnd w:id="112"/>
      <w:r>
        <w:t xml:space="preserve">  </w:t>
      </w:r>
    </w:p>
    <w:p w14:paraId="6F0B021E" w14:textId="4920E9C3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szCs w:val="28"/>
        </w:rPr>
        <w:t>При изучении дисциплины «</w:t>
      </w:r>
      <w:r w:rsidR="00D8733B">
        <w:rPr>
          <w:szCs w:val="28"/>
        </w:rPr>
        <w:t>П</w:t>
      </w:r>
      <w:r w:rsidRPr="00FE67A4">
        <w:rPr>
          <w:szCs w:val="28"/>
        </w:rPr>
        <w:t xml:space="preserve">рактикум по </w:t>
      </w:r>
      <w:r w:rsidR="00D8733B">
        <w:rPr>
          <w:szCs w:val="28"/>
        </w:rPr>
        <w:t xml:space="preserve">бюджетному </w:t>
      </w:r>
      <w:r w:rsidRPr="00FE67A4">
        <w:rPr>
          <w:szCs w:val="28"/>
        </w:rPr>
        <w:t xml:space="preserve">учету» студенты выполняют контрольную работу. </w:t>
      </w:r>
      <w:r w:rsidRPr="00FE67A4">
        <w:rPr>
          <w:b/>
          <w:i/>
          <w:szCs w:val="28"/>
        </w:rPr>
        <w:t>Цель выполнения контрольной работы</w:t>
      </w:r>
      <w:r w:rsidRPr="00FE67A4">
        <w:rPr>
          <w:b/>
          <w:szCs w:val="28"/>
        </w:rPr>
        <w:t xml:space="preserve"> </w:t>
      </w:r>
      <w:r w:rsidRPr="00FE67A4">
        <w:rPr>
          <w:szCs w:val="28"/>
        </w:rPr>
        <w:t xml:space="preserve">заключается в закреплении теоретических знаний и формировании практических навыков студентов, полученных ими при </w:t>
      </w:r>
      <w:r w:rsidR="00D8733B">
        <w:rPr>
          <w:szCs w:val="28"/>
        </w:rPr>
        <w:t xml:space="preserve">прослушивании </w:t>
      </w:r>
      <w:r w:rsidRPr="00FE67A4">
        <w:rPr>
          <w:szCs w:val="28"/>
        </w:rPr>
        <w:t>лекций и в ходе практических занятий, а также самостоятельной работы по дисциплине «</w:t>
      </w:r>
      <w:r w:rsidR="00D8733B">
        <w:rPr>
          <w:szCs w:val="28"/>
        </w:rPr>
        <w:t>П</w:t>
      </w:r>
      <w:r w:rsidRPr="00FE67A4">
        <w:rPr>
          <w:szCs w:val="28"/>
        </w:rPr>
        <w:t xml:space="preserve">рактикум по </w:t>
      </w:r>
      <w:r w:rsidR="00D8733B">
        <w:rPr>
          <w:szCs w:val="28"/>
        </w:rPr>
        <w:t xml:space="preserve">бюджетному </w:t>
      </w:r>
      <w:r w:rsidRPr="00FE67A4">
        <w:rPr>
          <w:szCs w:val="28"/>
        </w:rPr>
        <w:t xml:space="preserve">учету».  </w:t>
      </w:r>
    </w:p>
    <w:p w14:paraId="145D3AD4" w14:textId="77777777" w:rsidR="00717925" w:rsidRPr="00FE67A4" w:rsidRDefault="001A5767" w:rsidP="003C2900">
      <w:pPr>
        <w:widowControl w:val="0"/>
        <w:spacing w:after="0" w:line="360" w:lineRule="auto"/>
        <w:ind w:left="718" w:right="6"/>
        <w:rPr>
          <w:szCs w:val="28"/>
        </w:rPr>
      </w:pPr>
      <w:r w:rsidRPr="00FE67A4">
        <w:rPr>
          <w:szCs w:val="28"/>
        </w:rPr>
        <w:t xml:space="preserve">Задачами выполнения контрольной работы являются:  </w:t>
      </w:r>
    </w:p>
    <w:p w14:paraId="57A6894B" w14:textId="77777777" w:rsidR="00717925" w:rsidRPr="00FE67A4" w:rsidRDefault="001A5767" w:rsidP="003C2900">
      <w:pPr>
        <w:widowControl w:val="0"/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усвоение последовательности выполнения учетных процедур;  </w:t>
      </w:r>
    </w:p>
    <w:p w14:paraId="2AEDD784" w14:textId="77777777" w:rsidR="00717925" w:rsidRPr="00FE67A4" w:rsidRDefault="001A5767" w:rsidP="003C2900">
      <w:pPr>
        <w:widowControl w:val="0"/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документальное оформление фактов хозяйственной жизни;  </w:t>
      </w:r>
    </w:p>
    <w:p w14:paraId="0171B18F" w14:textId="77777777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формирование сведений о фактах хозяйственной жизни в учетных бухгалтерских регистрах;  </w:t>
      </w:r>
    </w:p>
    <w:p w14:paraId="01B55CD2" w14:textId="77777777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выявление взаимосвязи информации синтетического и аналитического учета; </w:t>
      </w:r>
    </w:p>
    <w:p w14:paraId="25B69BAA" w14:textId="77777777" w:rsidR="00717925" w:rsidRPr="00FE67A4" w:rsidRDefault="001A5767" w:rsidP="003C2900">
      <w:pPr>
        <w:widowControl w:val="0"/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формирование бухгалтерской отчетности.  </w:t>
      </w:r>
    </w:p>
    <w:p w14:paraId="697E90A6" w14:textId="77777777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szCs w:val="28"/>
        </w:rPr>
        <w:t xml:space="preserve">Контрольная работа включает оценку практических навыков (решение комплексной задачи).  </w:t>
      </w:r>
    </w:p>
    <w:p w14:paraId="3780113A" w14:textId="2145B6FF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szCs w:val="28"/>
        </w:rPr>
        <w:t>Контрольная работа</w:t>
      </w:r>
      <w:r w:rsidRPr="00FE67A4">
        <w:rPr>
          <w:b/>
          <w:szCs w:val="28"/>
        </w:rPr>
        <w:t xml:space="preserve"> </w:t>
      </w:r>
      <w:r w:rsidRPr="00FE67A4">
        <w:rPr>
          <w:szCs w:val="28"/>
        </w:rPr>
        <w:t>представляется в письменной, печатной или электронной</w:t>
      </w:r>
      <w:r w:rsidRPr="00FE67A4">
        <w:rPr>
          <w:b/>
          <w:szCs w:val="28"/>
        </w:rPr>
        <w:t xml:space="preserve"> </w:t>
      </w:r>
      <w:r w:rsidRPr="00FE67A4">
        <w:rPr>
          <w:szCs w:val="28"/>
        </w:rPr>
        <w:t xml:space="preserve">форме на рецензирование с последующим собеседованием, на котором проверяется активное усвоение методов и способов ведения </w:t>
      </w:r>
      <w:r w:rsidR="00D8733B">
        <w:rPr>
          <w:szCs w:val="28"/>
        </w:rPr>
        <w:t xml:space="preserve">бюджетного </w:t>
      </w:r>
      <w:r w:rsidRPr="00FE67A4">
        <w:rPr>
          <w:szCs w:val="28"/>
        </w:rPr>
        <w:t>учета, а также возможных вариантов учетной политики</w:t>
      </w:r>
      <w:r w:rsidR="00D8733B">
        <w:rPr>
          <w:szCs w:val="28"/>
        </w:rPr>
        <w:t xml:space="preserve"> учреждения</w:t>
      </w:r>
      <w:r w:rsidRPr="00FE67A4">
        <w:rPr>
          <w:szCs w:val="28"/>
        </w:rPr>
        <w:t xml:space="preserve">, умение критически оценить подготовленную информацию, выразить свою точку зрения и обосновать собственные выводы. Контрольная работа состоит из </w:t>
      </w:r>
      <w:r w:rsidR="00D8733B">
        <w:rPr>
          <w:szCs w:val="28"/>
        </w:rPr>
        <w:t xml:space="preserve">двадцати </w:t>
      </w:r>
      <w:r w:rsidRPr="00FE67A4">
        <w:rPr>
          <w:szCs w:val="28"/>
        </w:rPr>
        <w:t>вариантов отдельных задач. Задания составлены таким образом, чтобы охватить основные разделы и приемы б</w:t>
      </w:r>
      <w:r w:rsidR="00D8733B">
        <w:rPr>
          <w:szCs w:val="28"/>
        </w:rPr>
        <w:t>юджетного</w:t>
      </w:r>
      <w:r w:rsidRPr="00FE67A4">
        <w:rPr>
          <w:szCs w:val="28"/>
        </w:rPr>
        <w:t xml:space="preserve"> учета. Задания имеют различную сложность, что обеспечивает индивидуальную работу студентов. </w:t>
      </w:r>
    </w:p>
    <w:p w14:paraId="4721A2DB" w14:textId="197CF7AA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szCs w:val="28"/>
        </w:rPr>
        <w:t xml:space="preserve">Решение задачи должно сопровождаться соответствующими первичными </w:t>
      </w:r>
      <w:r w:rsidRPr="00FE67A4">
        <w:rPr>
          <w:szCs w:val="28"/>
        </w:rPr>
        <w:lastRenderedPageBreak/>
        <w:t xml:space="preserve">бухгалтерскими документами, расчетами и пояснениями к ним, включая обоснование выбора методов учета и схемы учетных записей на бухгалтерских счетах. Результаты решения задания необходимо прокомментировать в виде аргументированных рекомендаций руководству организации по формированию учетной политики и системы внутреннего контроля организации. </w:t>
      </w:r>
    </w:p>
    <w:p w14:paraId="70717BA8" w14:textId="3244EE76" w:rsidR="00717925" w:rsidRPr="00FE67A4" w:rsidRDefault="001A5767" w:rsidP="003C2900">
      <w:pPr>
        <w:widowControl w:val="0"/>
        <w:spacing w:after="0" w:line="360" w:lineRule="auto"/>
        <w:ind w:left="-15" w:right="6" w:firstLine="720"/>
        <w:rPr>
          <w:szCs w:val="28"/>
        </w:rPr>
      </w:pPr>
      <w:r w:rsidRPr="00FE67A4">
        <w:rPr>
          <w:szCs w:val="28"/>
        </w:rPr>
        <w:t xml:space="preserve">Контрольная работа по дисциплине представляет собой комплексное задание, которое включает заполнение первичных документов, </w:t>
      </w:r>
      <w:r w:rsidR="00D8733B">
        <w:rPr>
          <w:szCs w:val="28"/>
        </w:rPr>
        <w:t xml:space="preserve">регистров учета </w:t>
      </w:r>
      <w:r w:rsidRPr="00FE67A4">
        <w:rPr>
          <w:szCs w:val="28"/>
        </w:rPr>
        <w:t xml:space="preserve">и формирование </w:t>
      </w:r>
      <w:r w:rsidR="00D8733B">
        <w:rPr>
          <w:szCs w:val="28"/>
        </w:rPr>
        <w:t xml:space="preserve">бюджетной </w:t>
      </w:r>
      <w:r w:rsidRPr="00FE67A4">
        <w:rPr>
          <w:szCs w:val="28"/>
        </w:rPr>
        <w:t xml:space="preserve">отчетности.  </w:t>
      </w:r>
    </w:p>
    <w:p w14:paraId="4CA1BC8A" w14:textId="77777777" w:rsidR="00717925" w:rsidRDefault="001A5767" w:rsidP="003C2900">
      <w:pPr>
        <w:widowControl w:val="0"/>
        <w:spacing w:after="0" w:line="360" w:lineRule="auto"/>
        <w:ind w:left="730" w:right="6"/>
        <w:rPr>
          <w:szCs w:val="28"/>
        </w:rPr>
      </w:pPr>
      <w:r w:rsidRPr="00FE67A4">
        <w:rPr>
          <w:szCs w:val="28"/>
        </w:rPr>
        <w:t xml:space="preserve">Контрольная работа включает следующие темы: </w:t>
      </w:r>
    </w:p>
    <w:p w14:paraId="3AA8E552" w14:textId="7C292ABD" w:rsidR="008B0457" w:rsidRDefault="008B0457" w:rsidP="003C2900">
      <w:pPr>
        <w:pStyle w:val="a8"/>
        <w:widowControl w:val="0"/>
        <w:numPr>
          <w:ilvl w:val="0"/>
          <w:numId w:val="1"/>
        </w:numPr>
        <w:spacing w:after="0" w:line="360" w:lineRule="auto"/>
        <w:ind w:right="6"/>
        <w:rPr>
          <w:szCs w:val="28"/>
        </w:rPr>
      </w:pPr>
      <w:r>
        <w:rPr>
          <w:szCs w:val="28"/>
        </w:rPr>
        <w:t>Санкционирование расходов хозяйствующих субъектов:</w:t>
      </w:r>
    </w:p>
    <w:p w14:paraId="1C314583" w14:textId="77777777" w:rsidR="008B0457" w:rsidRDefault="008B0457" w:rsidP="003C2900">
      <w:pPr>
        <w:pStyle w:val="a8"/>
        <w:widowControl w:val="0"/>
        <w:spacing w:after="0" w:line="360" w:lineRule="auto"/>
        <w:ind w:left="708" w:right="6" w:firstLine="0"/>
        <w:rPr>
          <w:szCs w:val="28"/>
        </w:rPr>
      </w:pPr>
      <w:r>
        <w:rPr>
          <w:szCs w:val="28"/>
        </w:rPr>
        <w:t>- с</w:t>
      </w:r>
      <w:r w:rsidRPr="008B0457">
        <w:rPr>
          <w:szCs w:val="28"/>
        </w:rPr>
        <w:t>анкционирование по текущему финансовому году</w:t>
      </w:r>
      <w:r>
        <w:rPr>
          <w:szCs w:val="28"/>
        </w:rPr>
        <w:t>;</w:t>
      </w:r>
    </w:p>
    <w:p w14:paraId="4B0A34A0" w14:textId="77777777" w:rsidR="008B0457" w:rsidRDefault="008B0457" w:rsidP="003C2900">
      <w:pPr>
        <w:pStyle w:val="a8"/>
        <w:widowControl w:val="0"/>
        <w:spacing w:after="0" w:line="360" w:lineRule="auto"/>
        <w:ind w:left="708" w:right="6" w:firstLine="0"/>
        <w:rPr>
          <w:szCs w:val="28"/>
        </w:rPr>
      </w:pPr>
      <w:r>
        <w:rPr>
          <w:szCs w:val="28"/>
        </w:rPr>
        <w:t>- у</w:t>
      </w:r>
      <w:r w:rsidRPr="008B0457">
        <w:rPr>
          <w:szCs w:val="28"/>
        </w:rPr>
        <w:t>чет плановых назначений</w:t>
      </w:r>
      <w:r>
        <w:rPr>
          <w:szCs w:val="28"/>
        </w:rPr>
        <w:t>;</w:t>
      </w:r>
    </w:p>
    <w:p w14:paraId="1B94040B" w14:textId="77777777" w:rsidR="008B0457" w:rsidRDefault="008B0457" w:rsidP="003C2900">
      <w:pPr>
        <w:pStyle w:val="a8"/>
        <w:widowControl w:val="0"/>
        <w:spacing w:after="0" w:line="360" w:lineRule="auto"/>
        <w:ind w:left="708" w:right="6" w:firstLine="0"/>
        <w:rPr>
          <w:szCs w:val="28"/>
        </w:rPr>
      </w:pPr>
      <w:r>
        <w:rPr>
          <w:szCs w:val="28"/>
        </w:rPr>
        <w:t>-</w:t>
      </w:r>
      <w:r w:rsidRPr="008B0457">
        <w:rPr>
          <w:szCs w:val="28"/>
        </w:rPr>
        <w:t xml:space="preserve"> </w:t>
      </w:r>
      <w:r>
        <w:rPr>
          <w:szCs w:val="28"/>
        </w:rPr>
        <w:t>у</w:t>
      </w:r>
      <w:r w:rsidRPr="008B0457">
        <w:rPr>
          <w:szCs w:val="28"/>
        </w:rPr>
        <w:t>чет обязательств</w:t>
      </w:r>
      <w:r>
        <w:rPr>
          <w:szCs w:val="28"/>
        </w:rPr>
        <w:t>;</w:t>
      </w:r>
    </w:p>
    <w:p w14:paraId="5177369E" w14:textId="4C9752E0" w:rsidR="008B0457" w:rsidRPr="008B0457" w:rsidRDefault="008B0457" w:rsidP="003C2900">
      <w:pPr>
        <w:pStyle w:val="a8"/>
        <w:widowControl w:val="0"/>
        <w:spacing w:after="0" w:line="360" w:lineRule="auto"/>
        <w:ind w:left="708" w:right="6" w:firstLine="0"/>
        <w:rPr>
          <w:szCs w:val="28"/>
        </w:rPr>
      </w:pPr>
      <w:r>
        <w:rPr>
          <w:szCs w:val="28"/>
        </w:rPr>
        <w:t>-</w:t>
      </w:r>
      <w:r w:rsidRPr="008B0457">
        <w:rPr>
          <w:szCs w:val="28"/>
        </w:rPr>
        <w:t xml:space="preserve">  </w:t>
      </w:r>
      <w:r>
        <w:rPr>
          <w:szCs w:val="28"/>
        </w:rPr>
        <w:t>у</w:t>
      </w:r>
      <w:r w:rsidRPr="008B0457">
        <w:rPr>
          <w:szCs w:val="28"/>
        </w:rPr>
        <w:t>чет денежных обязательств.</w:t>
      </w:r>
    </w:p>
    <w:p w14:paraId="554D2EE8" w14:textId="1C8EE2FC" w:rsidR="00717925" w:rsidRPr="008B0457" w:rsidRDefault="001A5767" w:rsidP="003C2900">
      <w:pPr>
        <w:pStyle w:val="a8"/>
        <w:widowControl w:val="0"/>
        <w:numPr>
          <w:ilvl w:val="0"/>
          <w:numId w:val="1"/>
        </w:numPr>
        <w:tabs>
          <w:tab w:val="left" w:pos="1560"/>
          <w:tab w:val="left" w:pos="1843"/>
        </w:tabs>
        <w:spacing w:after="0" w:line="360" w:lineRule="auto"/>
        <w:ind w:right="6"/>
        <w:rPr>
          <w:szCs w:val="28"/>
        </w:rPr>
      </w:pPr>
      <w:r w:rsidRPr="008B0457">
        <w:rPr>
          <w:szCs w:val="28"/>
        </w:rPr>
        <w:t xml:space="preserve">Учет </w:t>
      </w:r>
      <w:r w:rsidR="00D8733B" w:rsidRPr="008B0457">
        <w:rPr>
          <w:szCs w:val="28"/>
        </w:rPr>
        <w:t xml:space="preserve">нефинансовых </w:t>
      </w:r>
      <w:r w:rsidRPr="008B0457">
        <w:rPr>
          <w:szCs w:val="28"/>
        </w:rPr>
        <w:t xml:space="preserve">активов </w:t>
      </w:r>
    </w:p>
    <w:p w14:paraId="0D0D692E" w14:textId="77777777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поступление основных средств </w:t>
      </w:r>
    </w:p>
    <w:p w14:paraId="5688B698" w14:textId="2725E73B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амортизация основных средств </w:t>
      </w:r>
    </w:p>
    <w:p w14:paraId="55D1B77D" w14:textId="77777777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выбытие основных средств </w:t>
      </w:r>
    </w:p>
    <w:p w14:paraId="6979212E" w14:textId="77777777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особенности учета нематериальных активов </w:t>
      </w:r>
    </w:p>
    <w:p w14:paraId="66FADBB1" w14:textId="21AE0ACB" w:rsidR="00717925" w:rsidRPr="008B0457" w:rsidRDefault="001A5767" w:rsidP="003C2900">
      <w:pPr>
        <w:pStyle w:val="a8"/>
        <w:widowControl w:val="0"/>
        <w:numPr>
          <w:ilvl w:val="0"/>
          <w:numId w:val="1"/>
        </w:numPr>
        <w:tabs>
          <w:tab w:val="left" w:pos="1560"/>
          <w:tab w:val="left" w:pos="1843"/>
        </w:tabs>
        <w:spacing w:after="0" w:line="360" w:lineRule="auto"/>
        <w:ind w:right="6"/>
        <w:rPr>
          <w:szCs w:val="28"/>
        </w:rPr>
      </w:pPr>
      <w:r w:rsidRPr="008B0457">
        <w:rPr>
          <w:szCs w:val="28"/>
        </w:rPr>
        <w:t>Учет материальных запасов</w:t>
      </w:r>
      <w:r w:rsidR="008B0457">
        <w:rPr>
          <w:szCs w:val="28"/>
        </w:rPr>
        <w:t>:</w:t>
      </w:r>
      <w:r w:rsidRPr="008B0457">
        <w:rPr>
          <w:szCs w:val="28"/>
        </w:rPr>
        <w:t xml:space="preserve"> </w:t>
      </w:r>
    </w:p>
    <w:p w14:paraId="40CB0A6A" w14:textId="2CE0C8A4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="008B0457">
        <w:rPr>
          <w:szCs w:val="28"/>
        </w:rPr>
        <w:t xml:space="preserve">поступление </w:t>
      </w:r>
      <w:r w:rsidRPr="00FE67A4">
        <w:rPr>
          <w:szCs w:val="28"/>
        </w:rPr>
        <w:t>сырья и материалов</w:t>
      </w:r>
      <w:r w:rsidR="008B0457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485B5AAD" w14:textId="467E0C93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использование материалов на нужды </w:t>
      </w:r>
      <w:r w:rsidR="008B0457">
        <w:rPr>
          <w:szCs w:val="28"/>
        </w:rPr>
        <w:t>учреждения.</w:t>
      </w:r>
    </w:p>
    <w:p w14:paraId="73B27457" w14:textId="76237AA2" w:rsidR="00717925" w:rsidRPr="008B0457" w:rsidRDefault="001A5767" w:rsidP="003C2900">
      <w:pPr>
        <w:pStyle w:val="a8"/>
        <w:widowControl w:val="0"/>
        <w:numPr>
          <w:ilvl w:val="0"/>
          <w:numId w:val="1"/>
        </w:numPr>
        <w:tabs>
          <w:tab w:val="left" w:pos="1560"/>
          <w:tab w:val="left" w:pos="1843"/>
        </w:tabs>
        <w:spacing w:after="0" w:line="360" w:lineRule="auto"/>
        <w:ind w:right="6"/>
        <w:rPr>
          <w:szCs w:val="28"/>
        </w:rPr>
      </w:pPr>
      <w:r w:rsidRPr="008B0457">
        <w:rPr>
          <w:szCs w:val="28"/>
        </w:rPr>
        <w:t>Учет расчетов с персоналом по оплате труда</w:t>
      </w:r>
      <w:r w:rsidR="008B0457">
        <w:rPr>
          <w:szCs w:val="28"/>
        </w:rPr>
        <w:t>:</w:t>
      </w:r>
      <w:r w:rsidRPr="008B0457">
        <w:rPr>
          <w:szCs w:val="28"/>
        </w:rPr>
        <w:t xml:space="preserve"> </w:t>
      </w:r>
    </w:p>
    <w:p w14:paraId="2026111D" w14:textId="4A2494C8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начисление заработной платы</w:t>
      </w:r>
      <w:r w:rsidR="008B0457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6F6B4166" w14:textId="786CA747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удержания из начисленных сумм заработной платы</w:t>
      </w:r>
      <w:r w:rsidR="008B0457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00B8EB48" w14:textId="7B5A3AD6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выплата заработной платы</w:t>
      </w:r>
      <w:r w:rsidR="008B0457">
        <w:rPr>
          <w:szCs w:val="28"/>
        </w:rPr>
        <w:t>.</w:t>
      </w:r>
      <w:r w:rsidRPr="00FE67A4">
        <w:rPr>
          <w:szCs w:val="28"/>
        </w:rPr>
        <w:t xml:space="preserve"> </w:t>
      </w:r>
    </w:p>
    <w:p w14:paraId="7C9812D8" w14:textId="69FFAEF6" w:rsidR="00717925" w:rsidRPr="00FE67A4" w:rsidRDefault="001A5767" w:rsidP="003C2900">
      <w:pPr>
        <w:widowControl w:val="0"/>
        <w:numPr>
          <w:ilvl w:val="0"/>
          <w:numId w:val="1"/>
        </w:numPr>
        <w:tabs>
          <w:tab w:val="left" w:pos="1560"/>
          <w:tab w:val="left" w:pos="184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Учет </w:t>
      </w:r>
      <w:r w:rsidR="008B0457">
        <w:rPr>
          <w:szCs w:val="28"/>
        </w:rPr>
        <w:t>оказания услуг:</w:t>
      </w:r>
    </w:p>
    <w:p w14:paraId="7117E3DF" w14:textId="2CE4E61D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="008B0457">
        <w:rPr>
          <w:szCs w:val="28"/>
        </w:rPr>
        <w:t>формирование себестоимости услуг;</w:t>
      </w:r>
    </w:p>
    <w:p w14:paraId="6AA2A1B7" w14:textId="77777777" w:rsidR="00834FD5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="00834FD5">
        <w:rPr>
          <w:rFonts w:eastAsia="Segoe UI Symbol"/>
          <w:szCs w:val="28"/>
        </w:rPr>
        <w:t xml:space="preserve"> отражение расчетов по оказанию </w:t>
      </w:r>
      <w:r w:rsidRPr="00FE67A4">
        <w:rPr>
          <w:szCs w:val="28"/>
        </w:rPr>
        <w:t>услуг</w:t>
      </w:r>
      <w:r w:rsidR="00834FD5">
        <w:rPr>
          <w:szCs w:val="28"/>
        </w:rPr>
        <w:t>;</w:t>
      </w:r>
    </w:p>
    <w:p w14:paraId="2B1D9EDE" w14:textId="1BCAD1AA" w:rsidR="00717925" w:rsidRPr="00FE67A4" w:rsidRDefault="00834FD5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>
        <w:rPr>
          <w:szCs w:val="28"/>
        </w:rPr>
        <w:t>- формирование финансового результата от оказания услуг.</w:t>
      </w:r>
      <w:r w:rsidR="001A5767" w:rsidRPr="00FE67A4">
        <w:rPr>
          <w:szCs w:val="28"/>
        </w:rPr>
        <w:t xml:space="preserve"> </w:t>
      </w:r>
    </w:p>
    <w:p w14:paraId="2A6463BF" w14:textId="77777777" w:rsidR="00717925" w:rsidRPr="00FE67A4" w:rsidRDefault="001A5767" w:rsidP="003C2900">
      <w:pPr>
        <w:widowControl w:val="0"/>
        <w:numPr>
          <w:ilvl w:val="0"/>
          <w:numId w:val="1"/>
        </w:numPr>
        <w:tabs>
          <w:tab w:val="left" w:pos="1560"/>
          <w:tab w:val="left" w:pos="184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lastRenderedPageBreak/>
        <w:t xml:space="preserve">Учет денежных средств и расчетов </w:t>
      </w:r>
    </w:p>
    <w:p w14:paraId="68535998" w14:textId="7DDB7C16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кассовые операции</w:t>
      </w:r>
      <w:r w:rsidR="00834FD5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60A119CC" w14:textId="68345532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расчеты с подотчетными лицами</w:t>
      </w:r>
      <w:r w:rsidR="00834FD5">
        <w:rPr>
          <w:szCs w:val="28"/>
        </w:rPr>
        <w:t>;</w:t>
      </w:r>
      <w:r w:rsidRPr="00FE67A4">
        <w:rPr>
          <w:szCs w:val="28"/>
        </w:rPr>
        <w:t xml:space="preserve"> </w:t>
      </w:r>
      <w:r w:rsidR="00834FD5">
        <w:rPr>
          <w:szCs w:val="28"/>
        </w:rPr>
        <w:t xml:space="preserve"> </w:t>
      </w:r>
    </w:p>
    <w:p w14:paraId="1F67916F" w14:textId="466077AA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операции по </w:t>
      </w:r>
      <w:r w:rsidR="00834FD5">
        <w:rPr>
          <w:szCs w:val="28"/>
        </w:rPr>
        <w:t>лицевому счету в казначействе.</w:t>
      </w:r>
      <w:r w:rsidRPr="00FE67A4">
        <w:rPr>
          <w:szCs w:val="28"/>
        </w:rPr>
        <w:t xml:space="preserve"> </w:t>
      </w:r>
    </w:p>
    <w:p w14:paraId="2ED8649F" w14:textId="4E2A0F29" w:rsidR="00717925" w:rsidRPr="00FE67A4" w:rsidRDefault="001A5767" w:rsidP="003C2900">
      <w:pPr>
        <w:widowControl w:val="0"/>
        <w:numPr>
          <w:ilvl w:val="0"/>
          <w:numId w:val="1"/>
        </w:numPr>
        <w:tabs>
          <w:tab w:val="left" w:pos="1560"/>
          <w:tab w:val="left" w:pos="184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Формирование </w:t>
      </w:r>
      <w:r w:rsidR="00834FD5">
        <w:rPr>
          <w:szCs w:val="28"/>
        </w:rPr>
        <w:t xml:space="preserve">бюджетной </w:t>
      </w:r>
      <w:r w:rsidRPr="00FE67A4">
        <w:rPr>
          <w:szCs w:val="28"/>
        </w:rPr>
        <w:t>отчетности</w:t>
      </w:r>
      <w:r w:rsidR="00834FD5">
        <w:rPr>
          <w:szCs w:val="28"/>
        </w:rPr>
        <w:t>:</w:t>
      </w:r>
    </w:p>
    <w:p w14:paraId="3E990007" w14:textId="3E947CAC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заключительные обороты декабря</w:t>
      </w:r>
      <w:r w:rsidR="00834FD5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0EA2E556" w14:textId="617FB816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составление бухгалтерского баланса</w:t>
      </w:r>
      <w:r w:rsidR="00834FD5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1A44D116" w14:textId="7BC60984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составление отчета о финансовых результатах</w:t>
      </w:r>
      <w:r w:rsidR="00834FD5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5D15FF59" w14:textId="776811DF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заполнение форм отчетности</w:t>
      </w:r>
      <w:r w:rsidR="00834FD5">
        <w:rPr>
          <w:szCs w:val="28"/>
        </w:rPr>
        <w:t>.</w:t>
      </w:r>
      <w:r w:rsidRPr="00FE67A4">
        <w:rPr>
          <w:szCs w:val="28"/>
        </w:rPr>
        <w:t xml:space="preserve"> </w:t>
      </w:r>
    </w:p>
    <w:p w14:paraId="2FF1E8AD" w14:textId="20B02155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szCs w:val="28"/>
        </w:rPr>
        <w:t>Внеаудиторная самостоятельная работа студентов включает следующие виды самостоятельной деятельности: подготовка к практическим занятиям; выполнение домашних заданий разнообразного характера: решение ситуационных задач, подбор и изучение нормативно-правовых актов; изучение учебного мат</w:t>
      </w:r>
      <w:r w:rsidR="00834FD5">
        <w:rPr>
          <w:szCs w:val="28"/>
        </w:rPr>
        <w:t>е</w:t>
      </w:r>
      <w:r w:rsidRPr="00FE67A4">
        <w:rPr>
          <w:szCs w:val="28"/>
        </w:rPr>
        <w:t>риала, рекомендованного для  самостоятельного изучения; выполнение индивидуальных заданий, направленных на развитие у студентов самостоятельности и инициативы; подготовка к зачету по рекомендованным вопросам и литературе. Внеаудиторная работа включает изучение учебников, учебных пособий, использование сборников задач, изучение слайдов, подготовленных к занятиям, работа со справочными информационными системами и Интернетом. Аудиторная работа включает использование учебной програм</w:t>
      </w:r>
      <w:r w:rsidR="00B96C78" w:rsidRPr="00FE67A4">
        <w:rPr>
          <w:szCs w:val="28"/>
        </w:rPr>
        <w:t>мы «</w:t>
      </w:r>
      <w:r w:rsidR="00834FD5">
        <w:rPr>
          <w:szCs w:val="28"/>
        </w:rPr>
        <w:t>1С: Бухгалтерия государственного учреждения 8</w:t>
      </w:r>
      <w:r w:rsidR="00B96C78" w:rsidRPr="00FE67A4">
        <w:rPr>
          <w:szCs w:val="28"/>
        </w:rPr>
        <w:t xml:space="preserve">», </w:t>
      </w:r>
      <w:r w:rsidRPr="00FE67A4">
        <w:rPr>
          <w:szCs w:val="28"/>
        </w:rPr>
        <w:t>лекционного материала, использование программы «Консультанта</w:t>
      </w:r>
      <w:r w:rsidR="0006122B" w:rsidRPr="00FE67A4">
        <w:rPr>
          <w:szCs w:val="28"/>
        </w:rPr>
        <w:t xml:space="preserve"> </w:t>
      </w:r>
      <w:r w:rsidRPr="00FE67A4">
        <w:rPr>
          <w:szCs w:val="28"/>
        </w:rPr>
        <w:t xml:space="preserve">Плюс» и др.   </w:t>
      </w:r>
    </w:p>
    <w:p w14:paraId="6E780B8A" w14:textId="102613CA" w:rsidR="005A4622" w:rsidRDefault="001A5767" w:rsidP="003C2900">
      <w:pPr>
        <w:widowControl w:val="0"/>
        <w:spacing w:after="0" w:line="360" w:lineRule="auto"/>
        <w:ind w:left="-15" w:right="6" w:firstLine="720"/>
        <w:rPr>
          <w:szCs w:val="28"/>
        </w:rPr>
      </w:pPr>
      <w:r w:rsidRPr="00FE67A4">
        <w:rPr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</w:t>
      </w:r>
      <w:r w:rsidR="00834FD5">
        <w:rPr>
          <w:szCs w:val="28"/>
        </w:rPr>
        <w:t xml:space="preserve"> кафедры</w:t>
      </w:r>
      <w:r w:rsidRPr="00FE67A4">
        <w:rPr>
          <w:szCs w:val="28"/>
        </w:rPr>
        <w:t xml:space="preserve">.  </w:t>
      </w:r>
    </w:p>
    <w:p w14:paraId="1FD1DB71" w14:textId="77777777" w:rsidR="00C629E9" w:rsidRDefault="00C629E9" w:rsidP="003C2900">
      <w:pPr>
        <w:widowControl w:val="0"/>
        <w:spacing w:after="0" w:line="360" w:lineRule="auto"/>
        <w:ind w:left="-15" w:right="6" w:firstLine="720"/>
        <w:rPr>
          <w:szCs w:val="28"/>
        </w:rPr>
      </w:pPr>
    </w:p>
    <w:p w14:paraId="1A89DC86" w14:textId="4E10AFDA" w:rsidR="00717925" w:rsidRDefault="001A5767" w:rsidP="003C2900">
      <w:pPr>
        <w:pStyle w:val="1"/>
        <w:keepNext w:val="0"/>
        <w:widowControl w:val="0"/>
        <w:spacing w:after="0" w:line="360" w:lineRule="auto"/>
        <w:ind w:left="0" w:firstLine="709"/>
      </w:pPr>
      <w:bookmarkStart w:id="113" w:name="_Toc161130056"/>
      <w:r>
        <w:t>7. Фонд оценочных средств для проведения промежуточной аттестации обучающихся по дисциплине</w:t>
      </w:r>
      <w:bookmarkEnd w:id="113"/>
      <w:r>
        <w:t xml:space="preserve">  </w:t>
      </w:r>
    </w:p>
    <w:p w14:paraId="35DDC6E4" w14:textId="1FFB6BA2" w:rsidR="0020733E" w:rsidRDefault="001A5767" w:rsidP="003C2900">
      <w:pPr>
        <w:widowControl w:val="0"/>
        <w:spacing w:after="0" w:line="369" w:lineRule="auto"/>
        <w:ind w:left="-15" w:right="6" w:firstLine="708"/>
      </w:pPr>
      <w: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</w:t>
      </w:r>
      <w:r>
        <w:lastRenderedPageBreak/>
        <w:t xml:space="preserve">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14:paraId="529DB3A6" w14:textId="5CAE95A9" w:rsidR="00654C0A" w:rsidRDefault="00654C0A" w:rsidP="003C2900">
      <w:pPr>
        <w:widowControl w:val="0"/>
        <w:spacing w:after="0" w:line="369" w:lineRule="auto"/>
        <w:ind w:left="-15" w:right="6" w:firstLine="708"/>
        <w:jc w:val="center"/>
        <w:rPr>
          <w:b/>
          <w:sz w:val="2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43"/>
        <w:gridCol w:w="2410"/>
        <w:gridCol w:w="4281"/>
      </w:tblGrid>
      <w:tr w:rsidR="00EB5897" w:rsidRPr="00230F7D" w14:paraId="4DD8BAED" w14:textId="77777777" w:rsidTr="00EB5897">
        <w:trPr>
          <w:trHeight w:val="1328"/>
        </w:trPr>
        <w:tc>
          <w:tcPr>
            <w:tcW w:w="1814" w:type="dxa"/>
            <w:shd w:val="clear" w:color="auto" w:fill="auto"/>
          </w:tcPr>
          <w:p w14:paraId="1823EAE1" w14:textId="77777777" w:rsidR="00EB5897" w:rsidRPr="00230F7D" w:rsidRDefault="00EB5897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Наименование компетенции </w:t>
            </w:r>
          </w:p>
        </w:tc>
        <w:tc>
          <w:tcPr>
            <w:tcW w:w="1843" w:type="dxa"/>
            <w:shd w:val="clear" w:color="auto" w:fill="auto"/>
          </w:tcPr>
          <w:p w14:paraId="34F6693E" w14:textId="77777777" w:rsidR="00EB5897" w:rsidRPr="00230F7D" w:rsidRDefault="00EB5897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Наименование индикаторов достижения компетенции </w:t>
            </w:r>
          </w:p>
        </w:tc>
        <w:tc>
          <w:tcPr>
            <w:tcW w:w="2410" w:type="dxa"/>
            <w:shd w:val="clear" w:color="auto" w:fill="auto"/>
          </w:tcPr>
          <w:p w14:paraId="6C304F81" w14:textId="77777777" w:rsidR="00EB5897" w:rsidRPr="00230F7D" w:rsidRDefault="00EB5897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281" w:type="dxa"/>
            <w:shd w:val="clear" w:color="auto" w:fill="auto"/>
          </w:tcPr>
          <w:p w14:paraId="1466FBDB" w14:textId="77777777" w:rsidR="00EB5897" w:rsidRPr="00230F7D" w:rsidRDefault="00EB5897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EB5897" w:rsidRPr="00230F7D" w14:paraId="31EB0F45" w14:textId="77777777" w:rsidTr="00EB5897">
        <w:trPr>
          <w:trHeight w:val="1328"/>
        </w:trPr>
        <w:tc>
          <w:tcPr>
            <w:tcW w:w="1814" w:type="dxa"/>
            <w:shd w:val="clear" w:color="auto" w:fill="auto"/>
          </w:tcPr>
          <w:p w14:paraId="0E88030C" w14:textId="77777777" w:rsidR="00EB5897" w:rsidRPr="00230F7D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ПКП-1</w:t>
            </w:r>
            <w:r w:rsidRPr="00230F7D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12E99AE2" w14:textId="626ED7F7" w:rsidR="008F063C" w:rsidRPr="00230F7D" w:rsidRDefault="007C0261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7C0261">
              <w:rPr>
                <w:rFonts w:eastAsia="Calibri"/>
                <w:color w:val="auto"/>
                <w:sz w:val="24"/>
                <w:szCs w:val="24"/>
              </w:rPr>
              <w:t>Способность к применению в профессиональной деятельности российских и между</w:t>
            </w:r>
            <w:r>
              <w:rPr>
                <w:rFonts w:eastAsia="Calibri"/>
                <w:color w:val="auto"/>
                <w:sz w:val="24"/>
                <w:szCs w:val="24"/>
              </w:rPr>
              <w:t>народных нормативных документов.</w:t>
            </w:r>
          </w:p>
        </w:tc>
        <w:tc>
          <w:tcPr>
            <w:tcW w:w="1843" w:type="dxa"/>
            <w:shd w:val="clear" w:color="auto" w:fill="auto"/>
          </w:tcPr>
          <w:p w14:paraId="26E79A6F" w14:textId="7C069BC6" w:rsidR="00453160" w:rsidRPr="00230F7D" w:rsidRDefault="007F246B" w:rsidP="003C2900">
            <w:pPr>
              <w:pStyle w:val="Style2"/>
              <w:spacing w:line="240" w:lineRule="auto"/>
              <w:ind w:firstLine="0"/>
              <w:jc w:val="left"/>
            </w:pPr>
            <w:r w:rsidRPr="00D34613">
              <w:rPr>
                <w:rFonts w:eastAsia="Calibri"/>
                <w:b/>
              </w:rPr>
              <w:t xml:space="preserve"> 1.</w:t>
            </w:r>
            <w:r w:rsidRPr="00D34613">
              <w:rPr>
                <w:rFonts w:eastAsia="Calibri"/>
              </w:rPr>
              <w:t xml:space="preserve"> </w:t>
            </w:r>
            <w:r w:rsidR="007C0261" w:rsidRPr="007C0261">
              <w:rPr>
                <w:rFonts w:eastAsia="Calibri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="007C0261">
              <w:rPr>
                <w:rFonts w:eastAsia="Calibri"/>
              </w:rPr>
              <w:t>.</w:t>
            </w:r>
          </w:p>
          <w:p w14:paraId="1E1C4EFF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3F0F48BB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4865FB56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0B67DE13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2ABF2B7C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02F410D0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6835AA17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6DCB2CD7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268427F2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36FD41DC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2CD471AF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6D1A1B77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1D9C9CB8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1C34F552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36B4004A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327BE4E2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56088F50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216EC868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320AF72D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69B9586E" w14:textId="364C9FA2" w:rsidR="00EB5897" w:rsidRPr="00230F7D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0682610F" w14:textId="77777777" w:rsidR="00EB5897" w:rsidRPr="00230F7D" w:rsidRDefault="001E471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1. </w:t>
            </w:r>
            <w:r w:rsidR="00061569" w:rsidRPr="00230F7D">
              <w:rPr>
                <w:rFonts w:eastAsia="Calibri"/>
                <w:color w:val="auto"/>
                <w:sz w:val="24"/>
                <w:szCs w:val="24"/>
                <w:lang w:eastAsia="en-US"/>
              </w:rPr>
              <w:t>Знать:</w:t>
            </w:r>
          </w:p>
          <w:p w14:paraId="52D241E8" w14:textId="76156C6C" w:rsidR="00EB7FA4" w:rsidRPr="00230F7D" w:rsidRDefault="00EB7FA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sz w:val="24"/>
                <w:szCs w:val="24"/>
              </w:rPr>
              <w:t>- основные нормативно-</w:t>
            </w:r>
            <w:r w:rsidR="007E2894" w:rsidRPr="00230F7D">
              <w:rPr>
                <w:sz w:val="24"/>
                <w:szCs w:val="24"/>
              </w:rPr>
              <w:t>правовые акты</w:t>
            </w:r>
            <w:r w:rsidRPr="00230F7D">
              <w:rPr>
                <w:sz w:val="24"/>
                <w:szCs w:val="24"/>
              </w:rPr>
              <w:t xml:space="preserve"> и результаты последних научных исследований, опубликованных в ведущих профессиональных изданиях по проблемам формирования </w:t>
            </w:r>
            <w:r w:rsidR="00F41F61">
              <w:rPr>
                <w:sz w:val="24"/>
                <w:szCs w:val="24"/>
              </w:rPr>
              <w:t>бюджетной отчетности.</w:t>
            </w:r>
            <w:r w:rsidRPr="00230F7D">
              <w:rPr>
                <w:sz w:val="24"/>
                <w:szCs w:val="24"/>
              </w:rPr>
              <w:t xml:space="preserve"> </w:t>
            </w:r>
          </w:p>
          <w:p w14:paraId="118F5EAB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F2A33CA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07C67B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5DD7D2A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E39E9A7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F5407DC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4F07FE1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4136E4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828C628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D652BF2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00A0EF5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F6D2B43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EB2FB6D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81B3350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3C723E5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95EA9A2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A76C2C8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75B156C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20AE2B1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E53D34D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D77AB98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1267C1C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33912A8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77F6FB6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F6E5D39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79C81B9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5123323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06AF603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B3FDCA7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7AC5222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D99ADA4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DD1CB56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6DE2581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697BC90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AF3CF09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7145A6F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BFCED9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55E5AFE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0F274C8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37E6267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9DDA7D3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ECF5CF0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88D9010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1DDF909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55160BD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5F14137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AAE4232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9865627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AD65BE8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32948A2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ADDFEA1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0C1E75A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A4A9C5F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B4E3651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36395D3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A61F44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DA21CF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0345538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84B76A7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73749BB" w14:textId="42B5ECD5" w:rsidR="00EB7FA4" w:rsidRPr="00230F7D" w:rsidRDefault="00061569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230F7D">
              <w:rPr>
                <w:rFonts w:eastAsia="Calibri"/>
                <w:color w:val="auto"/>
                <w:sz w:val="24"/>
                <w:szCs w:val="24"/>
                <w:lang w:eastAsia="en-US"/>
              </w:rPr>
              <w:t>Уметь:</w:t>
            </w:r>
            <w:r w:rsidR="00EB7FA4" w:rsidRPr="00230F7D">
              <w:rPr>
                <w:sz w:val="24"/>
                <w:szCs w:val="24"/>
              </w:rPr>
              <w:t xml:space="preserve"> </w:t>
            </w:r>
          </w:p>
          <w:p w14:paraId="4F146CB7" w14:textId="368B334A" w:rsidR="00061569" w:rsidRPr="00230F7D" w:rsidRDefault="00EB7FA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sz w:val="24"/>
                <w:szCs w:val="24"/>
              </w:rPr>
              <w:t>- применять знания в области учета</w:t>
            </w:r>
            <w:r w:rsidR="00F41F61">
              <w:rPr>
                <w:sz w:val="24"/>
                <w:szCs w:val="24"/>
              </w:rPr>
              <w:t xml:space="preserve"> </w:t>
            </w:r>
            <w:r w:rsidRPr="00230F7D">
              <w:rPr>
                <w:sz w:val="24"/>
                <w:szCs w:val="24"/>
              </w:rPr>
              <w:t>при решении практических задач</w:t>
            </w:r>
          </w:p>
          <w:p w14:paraId="10274FF5" w14:textId="5046426C" w:rsidR="00061569" w:rsidRPr="00230F7D" w:rsidRDefault="0096306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sz w:val="24"/>
                <w:szCs w:val="24"/>
              </w:rPr>
              <w:t>сбора, группировки информации по российским и международным стандарт</w:t>
            </w:r>
            <w:r w:rsidR="007E2894" w:rsidRPr="00230F7D">
              <w:rPr>
                <w:sz w:val="24"/>
                <w:szCs w:val="24"/>
              </w:rPr>
              <w:t>ам учета и формированию</w:t>
            </w:r>
            <w:r w:rsidRPr="00230F7D">
              <w:rPr>
                <w:sz w:val="24"/>
                <w:szCs w:val="24"/>
              </w:rPr>
              <w:t xml:space="preserve"> отчетности</w:t>
            </w:r>
            <w:r w:rsidR="00F41F61">
              <w:rPr>
                <w:sz w:val="24"/>
                <w:szCs w:val="24"/>
              </w:rPr>
              <w:t xml:space="preserve">, </w:t>
            </w:r>
            <w:r w:rsidR="00F73298" w:rsidRPr="00230F7D">
              <w:rPr>
                <w:sz w:val="24"/>
                <w:szCs w:val="24"/>
              </w:rPr>
              <w:t xml:space="preserve">проводить </w:t>
            </w:r>
            <w:r w:rsidRPr="00230F7D">
              <w:rPr>
                <w:sz w:val="24"/>
                <w:szCs w:val="24"/>
              </w:rPr>
              <w:t xml:space="preserve">обработку данных </w:t>
            </w:r>
            <w:r w:rsidR="007E2894" w:rsidRPr="00230F7D">
              <w:rPr>
                <w:sz w:val="24"/>
                <w:szCs w:val="24"/>
              </w:rPr>
              <w:t xml:space="preserve">по результатам </w:t>
            </w:r>
            <w:r w:rsidR="00F73298" w:rsidRPr="00230F7D">
              <w:rPr>
                <w:sz w:val="24"/>
                <w:szCs w:val="24"/>
              </w:rPr>
              <w:t>о</w:t>
            </w:r>
            <w:r w:rsidR="007E2894" w:rsidRPr="00230F7D">
              <w:rPr>
                <w:sz w:val="24"/>
                <w:szCs w:val="24"/>
              </w:rPr>
              <w:t>тчетности</w:t>
            </w:r>
          </w:p>
        </w:tc>
        <w:tc>
          <w:tcPr>
            <w:tcW w:w="4281" w:type="dxa"/>
            <w:shd w:val="clear" w:color="auto" w:fill="auto"/>
          </w:tcPr>
          <w:p w14:paraId="78325B84" w14:textId="51712EE4" w:rsidR="00995985" w:rsidRDefault="00945C7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30F7D">
              <w:rPr>
                <w:sz w:val="24"/>
                <w:szCs w:val="24"/>
              </w:rPr>
              <w:lastRenderedPageBreak/>
              <w:t xml:space="preserve">1. </w:t>
            </w:r>
            <w:r w:rsidR="00995985" w:rsidRPr="00A864C2">
              <w:rPr>
                <w:b/>
                <w:bCs/>
                <w:sz w:val="24"/>
                <w:szCs w:val="24"/>
              </w:rPr>
              <w:t>Ситуационные задачи:</w:t>
            </w:r>
          </w:p>
          <w:p w14:paraId="7E83A56A" w14:textId="7719B9FD" w:rsidR="00995985" w:rsidRPr="00995985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1.1</w:t>
            </w:r>
            <w:r w:rsidR="00995985" w:rsidRPr="00995985">
              <w:rPr>
                <w:color w:val="auto"/>
                <w:sz w:val="24"/>
                <w:szCs w:val="24"/>
                <w:lang w:eastAsia="en-US"/>
              </w:rPr>
              <w:t>В январе 2024 года казенное учреждение получило уведомление об объёмах лимитов бюджетных обязательств на 2024 год по статье «Заработная плата» и «Услуги связи». ЛБО по статье «Заработная плата» составили 5 000 000 руб., по статье «Услуги связи» - 300 000 руб.</w:t>
            </w:r>
            <w:r w:rsidR="00995985"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  <w:r w:rsidR="00995985" w:rsidRPr="00995985">
              <w:rPr>
                <w:color w:val="auto"/>
                <w:sz w:val="24"/>
                <w:szCs w:val="24"/>
                <w:lang w:eastAsia="en-US"/>
              </w:rPr>
              <w:t xml:space="preserve">Уведомление об объемах лимитов на 2025 год по статье «Услуги связи» получены в декабре 2024 года. ЛБО по статье «Услуги связи» составили 400 000 руб. В первый рабочий день 2025 года необходимо перенести ЛБО 2025 года на текущий год. </w:t>
            </w:r>
            <w:r w:rsidR="00995985" w:rsidRPr="00995985"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Смета учреждения детализирована по кодам КОСГУ. </w:t>
            </w:r>
            <w:r w:rsidR="00995985"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 Отразите факты хозяйственной жизни, используя </w:t>
            </w:r>
            <w:r w:rsidR="00995985"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7444C6B8" w14:textId="65339906" w:rsidR="00995985" w:rsidRPr="00783020" w:rsidRDefault="00783020" w:rsidP="00C629E9">
            <w:pPr>
              <w:keepLines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outlineLvl w:val="2"/>
              <w:rPr>
                <w:rFonts w:eastAsiaTheme="majorEastAsia"/>
                <w:color w:val="auto"/>
                <w:sz w:val="24"/>
                <w:szCs w:val="24"/>
                <w:lang w:eastAsia="en-US"/>
              </w:rPr>
            </w:pPr>
            <w:bookmarkStart w:id="114" w:name="_Toc159504067"/>
            <w:bookmarkStart w:id="115" w:name="_Toc161129998"/>
            <w:bookmarkStart w:id="116" w:name="_Toc161130057"/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1.2</w:t>
            </w:r>
            <w:r w:rsidR="00995985" w:rsidRPr="00783020"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Казенное учреждение заключило договор со сторонней организацией на оказание учреждению консультационных услуг в текущем финансовом году в рамках ЛБО. Согласно акту оказанных услуг</w:t>
            </w:r>
            <w:r w:rsidR="007C0261"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,</w:t>
            </w:r>
            <w:r w:rsidR="00995985" w:rsidRPr="00783020"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 была произведена оплата.</w:t>
            </w:r>
            <w:bookmarkEnd w:id="114"/>
            <w:bookmarkEnd w:id="115"/>
            <w:bookmarkEnd w:id="116"/>
          </w:p>
          <w:p w14:paraId="05270E17" w14:textId="77777777" w:rsidR="00995985" w:rsidRPr="00995985" w:rsidRDefault="00995985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Отразите ф</w:t>
            </w:r>
            <w:r w:rsidRPr="00995985"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акт принятия казенным учреждением бюджетных обязательств на всю сумму договора</w:t>
            </w: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 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388747A7" w14:textId="4E1D086A" w:rsidR="00783020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1.3</w:t>
            </w:r>
            <w:r w:rsidRPr="0078302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Казенное учреждение разместило извещение о проведении электронного аукциона на закупку оборудования за счет ЛБО. НМЦК составила 780 000 руб. По итогам аукциона казенное учреждение заключило договор с поставщиком оборудования на сумму 770 000 руб. Оборудование поставлено в текущем финансовом году.  Согласно </w:t>
            </w:r>
            <w:r w:rsidRPr="0078302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 xml:space="preserve">учетной политике, казенное учреждение принимает обязательства: 1) принимаемые – на основании извещения о закупке конкурентным способом в ЕИС; 2) принятые – на основании заключенного договора; 3) денежные – на основании товарной накладной. </w:t>
            </w: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Отразите факты хозяйственной жизни, 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10A0E2C0" w14:textId="6682398D" w:rsidR="00783020" w:rsidRPr="00783020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rFonts w:eastAsiaTheme="minorHAnsi" w:cstheme="minorBidi"/>
                <w:color w:val="auto"/>
                <w:sz w:val="24"/>
                <w:szCs w:val="24"/>
              </w:rPr>
            </w:pP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1.4</w:t>
            </w:r>
            <w:r w:rsidRPr="00783020">
              <w:rPr>
                <w:rFonts w:eastAsiaTheme="minorHAnsi" w:cstheme="minorBidi"/>
                <w:color w:val="auto"/>
                <w:sz w:val="24"/>
                <w:szCs w:val="24"/>
              </w:rPr>
              <w:t xml:space="preserve"> Казенное учреждение разместило извещение о проведении электронного аукциона для заключения контракта по ремонту здания. В отчетном периоде учреждение заключило контракт на сумму 1 850 000 руб. с оплатой обязательств:</w:t>
            </w:r>
          </w:p>
          <w:p w14:paraId="0727975A" w14:textId="77777777" w:rsidR="00783020" w:rsidRPr="00783020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rFonts w:eastAsiaTheme="minorHAnsi" w:cstheme="minorBidi"/>
                <w:color w:val="auto"/>
                <w:sz w:val="24"/>
                <w:szCs w:val="24"/>
              </w:rPr>
            </w:pPr>
            <w:r w:rsidRPr="00783020">
              <w:rPr>
                <w:rFonts w:eastAsiaTheme="minorHAnsi" w:cstheme="minorBidi"/>
                <w:color w:val="auto"/>
                <w:sz w:val="24"/>
                <w:szCs w:val="24"/>
              </w:rPr>
              <w:t>– в текущем году – в сумме 1 150 000 руб.;</w:t>
            </w:r>
          </w:p>
          <w:p w14:paraId="14E602A2" w14:textId="77777777" w:rsidR="00783020" w:rsidRPr="00783020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rFonts w:eastAsiaTheme="minorHAnsi" w:cstheme="minorBidi"/>
                <w:color w:val="222222"/>
                <w:sz w:val="24"/>
                <w:szCs w:val="24"/>
              </w:rPr>
            </w:pPr>
            <w:r w:rsidRPr="00783020">
              <w:rPr>
                <w:rFonts w:eastAsiaTheme="minorHAnsi" w:cstheme="minorBidi"/>
                <w:color w:val="222222"/>
                <w:sz w:val="24"/>
                <w:szCs w:val="24"/>
              </w:rPr>
              <w:t>– следующем году – в сумме 700 000 руб.</w:t>
            </w:r>
          </w:p>
          <w:p w14:paraId="56FFB766" w14:textId="77777777" w:rsidR="00783020" w:rsidRPr="00783020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rFonts w:eastAsiaTheme="minorHAnsi" w:cstheme="minorBidi"/>
                <w:color w:val="222222"/>
                <w:sz w:val="24"/>
                <w:szCs w:val="24"/>
              </w:rPr>
            </w:pPr>
            <w:r w:rsidRPr="00783020">
              <w:rPr>
                <w:rFonts w:eastAsiaTheme="minorHAnsi" w:cstheme="minorBidi"/>
                <w:color w:val="222222"/>
                <w:sz w:val="24"/>
                <w:szCs w:val="24"/>
              </w:rPr>
              <w:t>На общую сумму контракта казенное учреждение приняло к учету бюджетные обязательства текущего и следующего года.</w:t>
            </w:r>
          </w:p>
          <w:p w14:paraId="7A3511EE" w14:textId="07D694F4" w:rsidR="00783020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rFonts w:eastAsiaTheme="minorHAnsi" w:cstheme="minorBidi"/>
                <w:color w:val="222222"/>
                <w:sz w:val="24"/>
                <w:szCs w:val="24"/>
              </w:rPr>
              <w:t>Отразить в</w:t>
            </w:r>
            <w:r w:rsidRPr="00783020">
              <w:rPr>
                <w:rFonts w:eastAsiaTheme="minorHAnsi" w:cstheme="minorBidi"/>
                <w:color w:val="222222"/>
                <w:sz w:val="24"/>
                <w:szCs w:val="24"/>
              </w:rPr>
              <w:t xml:space="preserve"> бюджетном учете казенного учреждения операции на счетах санкционирования</w:t>
            </w:r>
            <w:r>
              <w:rPr>
                <w:rFonts w:eastAsiaTheme="minorHAnsi" w:cstheme="minorBidi"/>
                <w:color w:val="222222"/>
                <w:sz w:val="24"/>
                <w:szCs w:val="24"/>
              </w:rPr>
              <w:t xml:space="preserve">, </w:t>
            </w: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18735BD2" w14:textId="4283C0F9" w:rsidR="00A864C2" w:rsidRDefault="00A864C2" w:rsidP="00C629E9">
            <w:pPr>
              <w:pStyle w:val="ac"/>
              <w:widowControl w:val="0"/>
              <w:tabs>
                <w:tab w:val="left" w:pos="317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rFonts w:cstheme="minorBidi"/>
                <w:color w:val="222222"/>
              </w:rPr>
              <w:t xml:space="preserve">1.5 </w:t>
            </w:r>
            <w:r>
              <w:t>Казенному учреждению довели ЛБО на заработную плату в размере 1 000 000 руб. В учреждении создано отложенное обязательство (резерв на оплату отпусков): по выплатам персоналу 200 000 руб.</w:t>
            </w:r>
            <w:r>
              <w:rPr>
                <w:b/>
              </w:rPr>
              <w:t xml:space="preserve">, </w:t>
            </w:r>
            <w:r w:rsidRPr="005576DD">
              <w:t>по страховым взносам</w:t>
            </w:r>
            <w:r>
              <w:t xml:space="preserve"> по отпускным – 60 400 руб.</w:t>
            </w:r>
          </w:p>
          <w:p w14:paraId="1C964CC0" w14:textId="77777777" w:rsidR="00A864C2" w:rsidRDefault="00A864C2" w:rsidP="00C629E9">
            <w:pPr>
              <w:pStyle w:val="ac"/>
              <w:widowControl w:val="0"/>
              <w:tabs>
                <w:tab w:val="left" w:pos="317"/>
              </w:tabs>
              <w:spacing w:after="0" w:line="240" w:lineRule="auto"/>
              <w:jc w:val="both"/>
            </w:pPr>
            <w:r>
              <w:t>В первый рабочий день года в учете отражено бюджетное обязательство по заработной плате на всю сумму ЛБО и отложенное обязательство на сумму резерва.</w:t>
            </w:r>
            <w:r>
              <w:rPr>
                <w:b/>
              </w:rPr>
              <w:t xml:space="preserve"> </w:t>
            </w:r>
            <w:r>
              <w:t>В июне текущего года были начислены отпускные в размере 80 000 руб. и страховые взносы в сумме 24 160 руб. за счет резерва.</w:t>
            </w:r>
          </w:p>
          <w:p w14:paraId="2A131610" w14:textId="77777777" w:rsidR="00A864C2" w:rsidRDefault="00A864C2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rFonts w:eastAsiaTheme="minorHAnsi" w:cstheme="minorBidi"/>
                <w:color w:val="222222"/>
                <w:sz w:val="24"/>
                <w:szCs w:val="24"/>
              </w:rPr>
              <w:t>Отразить в</w:t>
            </w:r>
            <w:r w:rsidRPr="00783020">
              <w:rPr>
                <w:rFonts w:eastAsiaTheme="minorHAnsi" w:cstheme="minorBidi"/>
                <w:color w:val="222222"/>
                <w:sz w:val="24"/>
                <w:szCs w:val="24"/>
              </w:rPr>
              <w:t xml:space="preserve"> бюджетном учете казенного учреждения операции на счетах санкционирования</w:t>
            </w:r>
            <w:r>
              <w:rPr>
                <w:rFonts w:eastAsiaTheme="minorHAnsi" w:cstheme="minorBidi"/>
                <w:color w:val="222222"/>
                <w:sz w:val="24"/>
                <w:szCs w:val="24"/>
              </w:rPr>
              <w:t xml:space="preserve">, </w:t>
            </w: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2B2BA6E3" w14:textId="33BA65A8" w:rsidR="00783020" w:rsidRPr="00A864C2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rFonts w:eastAsiaTheme="minorHAnsi" w:cstheme="minorBidi"/>
                <w:b/>
                <w:bCs/>
                <w:color w:val="222222"/>
                <w:sz w:val="24"/>
                <w:szCs w:val="24"/>
              </w:rPr>
            </w:pPr>
            <w:r>
              <w:rPr>
                <w:rFonts w:eastAsiaTheme="minorHAnsi" w:cstheme="minorBidi"/>
                <w:color w:val="222222"/>
                <w:sz w:val="24"/>
                <w:szCs w:val="24"/>
              </w:rPr>
              <w:t>2</w:t>
            </w:r>
            <w:r w:rsidRPr="00A864C2">
              <w:rPr>
                <w:rFonts w:eastAsiaTheme="minorHAnsi" w:cstheme="minorBidi"/>
                <w:b/>
                <w:bCs/>
                <w:color w:val="222222"/>
                <w:sz w:val="24"/>
                <w:szCs w:val="24"/>
              </w:rPr>
              <w:t>.Тесты:</w:t>
            </w:r>
          </w:p>
          <w:p w14:paraId="1011AD63" w14:textId="14925556" w:rsidR="00310D4F" w:rsidRPr="0004414B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color w:val="222222"/>
                <w:sz w:val="24"/>
                <w:szCs w:val="24"/>
              </w:rPr>
              <w:t>2.1</w:t>
            </w:r>
            <w:bookmarkStart w:id="117" w:name="_Hlk145281911"/>
            <w:r w:rsidRPr="0004414B">
              <w:rPr>
                <w:sz w:val="24"/>
                <w:szCs w:val="24"/>
              </w:rPr>
              <w:t xml:space="preserve"> Прекращение признания (выбытие с </w:t>
            </w:r>
            <w:r w:rsidRPr="0004414B">
              <w:rPr>
                <w:sz w:val="24"/>
                <w:szCs w:val="24"/>
              </w:rPr>
              <w:lastRenderedPageBreak/>
              <w:t xml:space="preserve">балансового учета) объекта бухгалтерского учета осуществляется на дату, по состоянию на которую: </w:t>
            </w:r>
          </w:p>
          <w:p w14:paraId="11356EA9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а) нет уверенности субъекта учета в будущем повышении полезного потенциала либо увеличении будущих экономических выгод, связанных с объектом бухгалтерского учета;</w:t>
            </w:r>
          </w:p>
          <w:p w14:paraId="49E2FCA5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б) не соответствует объект бухгалтерского учета определению, установленному Федеральным Стандартом, иными нормативными правовыми актами, регулирующими ведение бухгалтерского учета и составление бухгалтерской (финансовой) отчетности;</w:t>
            </w:r>
          </w:p>
          <w:p w14:paraId="24032913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в) а или б;</w:t>
            </w:r>
          </w:p>
          <w:p w14:paraId="284B7D4B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г) а и б;</w:t>
            </w:r>
          </w:p>
          <w:p w14:paraId="73127358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 xml:space="preserve">д) руководство учреждения приняло решение о списании объекта с учета. </w:t>
            </w:r>
          </w:p>
          <w:bookmarkEnd w:id="117"/>
          <w:p w14:paraId="25DFF3A7" w14:textId="652DC428" w:rsidR="00310D4F" w:rsidRPr="00310D4F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310D4F">
              <w:rPr>
                <w:sz w:val="24"/>
                <w:szCs w:val="24"/>
              </w:rPr>
              <w:t>Справедливая стоимость актива (обязательства) определяется на основании текущих цен или данных о недавних сделках с аналогичными или схожими активами (обязательствами), совершенных без отсрочки платежа при использовании:</w:t>
            </w:r>
          </w:p>
          <w:p w14:paraId="1B930ABD" w14:textId="77777777" w:rsidR="00310D4F" w:rsidRPr="0004414B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а) метода амортизированной стоимости замещения;</w:t>
            </w:r>
          </w:p>
          <w:p w14:paraId="730FA98F" w14:textId="77777777" w:rsidR="00310D4F" w:rsidRPr="0004414B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б) данных о стоимости восстановления (воспроизводства) актива или стоимости замены актива;</w:t>
            </w:r>
          </w:p>
          <w:p w14:paraId="3AE8B5EE" w14:textId="77777777" w:rsidR="00310D4F" w:rsidRPr="0004414B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в) метода рыночных цен;</w:t>
            </w:r>
          </w:p>
          <w:p w14:paraId="0C98435B" w14:textId="77777777" w:rsidR="00310D4F" w:rsidRPr="0004414B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г) расчетной цены, завышенной или заниженной в результате особых условий или обстоятельств, специальных условий или скидок (вычетов, премий, льгот), предоставляемых любой стороной, связанной с фактом хозяйственной жизни.</w:t>
            </w:r>
          </w:p>
          <w:p w14:paraId="485CB002" w14:textId="77777777" w:rsidR="00310D4F" w:rsidRPr="0004414B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6D90E2D" w14:textId="6C778F9E" w:rsidR="00310D4F" w:rsidRPr="00310D4F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bookmarkStart w:id="118" w:name="_Hlk145281961"/>
            <w:r>
              <w:rPr>
                <w:sz w:val="24"/>
                <w:szCs w:val="24"/>
              </w:rPr>
              <w:t>2.3</w:t>
            </w:r>
            <w:r w:rsidRPr="00310D4F">
              <w:rPr>
                <w:sz w:val="24"/>
                <w:szCs w:val="24"/>
              </w:rPr>
              <w:t>Характеристика информации, которая обладает прогностической и (или) подтверждающей ценностью и может повлиять на решения, принимаемые ее пользователями, называется:</w:t>
            </w:r>
          </w:p>
          <w:p w14:paraId="700198D4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 xml:space="preserve">а) релевантность; </w:t>
            </w:r>
          </w:p>
          <w:p w14:paraId="0850FDF9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б) достоверное представление;</w:t>
            </w:r>
          </w:p>
          <w:p w14:paraId="262BDDCD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в) сопоставимость;</w:t>
            </w:r>
          </w:p>
          <w:p w14:paraId="7BE8B89E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г) верификация;</w:t>
            </w:r>
          </w:p>
          <w:p w14:paraId="29FF799D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д) понятность</w:t>
            </w:r>
          </w:p>
          <w:bookmarkEnd w:id="118"/>
          <w:p w14:paraId="48E94B62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8FDD627" w14:textId="205A19D0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Pr="0004414B">
              <w:rPr>
                <w:sz w:val="24"/>
                <w:szCs w:val="24"/>
              </w:rPr>
              <w:t xml:space="preserve">. Если объекты бухгалтерского </w:t>
            </w:r>
            <w:r w:rsidRPr="0004414B">
              <w:rPr>
                <w:noProof/>
                <w:sz w:val="24"/>
                <w:szCs w:val="24"/>
              </w:rPr>
              <w:drawing>
                <wp:inline distT="0" distB="0" distL="0" distR="0" wp14:anchorId="1A01C78D" wp14:editId="51511A9A">
                  <wp:extent cx="8611" cy="4305"/>
                  <wp:effectExtent l="0" t="0" r="0" b="0"/>
                  <wp:docPr id="15348" name="Picture 153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48" name="Picture 153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1" cy="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4414B">
              <w:rPr>
                <w:sz w:val="24"/>
                <w:szCs w:val="24"/>
              </w:rPr>
              <w:t xml:space="preserve">учета признаются в бухгалтерском учете в том отчетном периоде, в котором имели место факты хозяйственной жизни, приведшие к </w:t>
            </w:r>
            <w:r w:rsidRPr="0004414B">
              <w:rPr>
                <w:noProof/>
                <w:sz w:val="24"/>
                <w:szCs w:val="24"/>
              </w:rPr>
              <w:drawing>
                <wp:inline distT="0" distB="0" distL="0" distR="0" wp14:anchorId="2F76707F" wp14:editId="6DC676D9">
                  <wp:extent cx="4305" cy="4305"/>
                  <wp:effectExtent l="0" t="0" r="0" b="0"/>
                  <wp:docPr id="15349" name="Picture 153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49" name="Picture 1534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5" cy="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4414B">
              <w:rPr>
                <w:sz w:val="24"/>
                <w:szCs w:val="24"/>
              </w:rPr>
              <w:t>возникновению и (или) изменению соответствующих активов, обязательств, доходов и (или) расходов, иных объектов бухгалтерского учета, вне зависимости от поступления или выбытия денежных средств (или их эквивалентов) при расчетах, связанных с осуществлением указанных операций</w:t>
            </w:r>
            <w:r w:rsidRPr="0004414B">
              <w:rPr>
                <w:noProof/>
                <w:sz w:val="24"/>
                <w:szCs w:val="24"/>
              </w:rPr>
              <w:t>, то это означает:</w:t>
            </w:r>
            <w:r w:rsidRPr="0004414B">
              <w:rPr>
                <w:noProof/>
                <w:sz w:val="24"/>
                <w:szCs w:val="24"/>
              </w:rPr>
              <w:drawing>
                <wp:inline distT="0" distB="0" distL="0" distR="0" wp14:anchorId="71CA644E" wp14:editId="7C76FFBD">
                  <wp:extent cx="4306" cy="4305"/>
                  <wp:effectExtent l="0" t="0" r="0" b="0"/>
                  <wp:docPr id="15350" name="Picture 153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50" name="Picture 1535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6" cy="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0D710D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а) допущение временной определенности фактов хозяйственной жизни для целей бухгалтерского учета;</w:t>
            </w:r>
          </w:p>
          <w:p w14:paraId="07B70C97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б) метод начисления;</w:t>
            </w:r>
          </w:p>
          <w:p w14:paraId="146AC2EB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в) принцип равномерности признания доходов и расходов;</w:t>
            </w:r>
          </w:p>
          <w:p w14:paraId="5EC45E7A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 xml:space="preserve">г) метод двойной записи на взаимосвязанных балансовых счетах </w:t>
            </w:r>
            <w:r w:rsidRPr="0004414B">
              <w:rPr>
                <w:noProof/>
                <w:sz w:val="24"/>
                <w:szCs w:val="24"/>
              </w:rPr>
              <w:drawing>
                <wp:inline distT="0" distB="0" distL="0" distR="0" wp14:anchorId="7C3DFC27" wp14:editId="70FF662A">
                  <wp:extent cx="4306" cy="4305"/>
                  <wp:effectExtent l="0" t="0" r="0" b="0"/>
                  <wp:docPr id="15345" name="Picture 153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45" name="Picture 1534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6" cy="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4414B">
              <w:rPr>
                <w:sz w:val="24"/>
                <w:szCs w:val="24"/>
              </w:rPr>
              <w:t>бухгалтерского учета.</w:t>
            </w:r>
          </w:p>
          <w:p w14:paraId="6D76BB6B" w14:textId="2A40871B" w:rsidR="00310D4F" w:rsidRPr="00310D4F" w:rsidRDefault="00310D4F" w:rsidP="00C629E9">
            <w:pPr>
              <w:pStyle w:val="a8"/>
              <w:widowControl w:val="0"/>
              <w:numPr>
                <w:ilvl w:val="1"/>
                <w:numId w:val="14"/>
              </w:numPr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программе </w:t>
            </w:r>
            <w:r w:rsidRPr="00310D4F">
              <w:rPr>
                <w:sz w:val="24"/>
                <w:szCs w:val="24"/>
              </w:rPr>
              <w:t>1С: Бухгалтерия государственного учреждения 8</w:t>
            </w:r>
            <w:r w:rsidR="00A864C2">
              <w:rPr>
                <w:sz w:val="24"/>
                <w:szCs w:val="24"/>
              </w:rPr>
              <w:t xml:space="preserve"> з</w:t>
            </w:r>
            <w:r w:rsidRPr="00310D4F">
              <w:rPr>
                <w:sz w:val="24"/>
                <w:szCs w:val="24"/>
              </w:rPr>
              <w:t xml:space="preserve">аписи в регистры бухгалтерского учета производятся: </w:t>
            </w:r>
          </w:p>
          <w:p w14:paraId="7F00E82F" w14:textId="77777777" w:rsidR="00310D4F" w:rsidRPr="00CD055F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CD055F">
              <w:rPr>
                <w:sz w:val="24"/>
                <w:szCs w:val="24"/>
              </w:rPr>
              <w:t>а) в конце месяца;</w:t>
            </w:r>
          </w:p>
          <w:p w14:paraId="60D85E11" w14:textId="77777777" w:rsidR="00310D4F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 конце отчетного периода;</w:t>
            </w:r>
          </w:p>
          <w:p w14:paraId="679D89EA" w14:textId="088BED94" w:rsidR="00310D4F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AA06AD">
              <w:rPr>
                <w:sz w:val="24"/>
                <w:szCs w:val="24"/>
              </w:rPr>
              <w:t>по мере осуществления соответствующих операций и принятия первичных учетных документов к бухгалтерскому учету, но не позднее следующего дня после получения (</w:t>
            </w:r>
            <w:r>
              <w:rPr>
                <w:sz w:val="24"/>
                <w:szCs w:val="24"/>
              </w:rPr>
              <w:t xml:space="preserve">составления) первичных </w:t>
            </w:r>
            <w:r w:rsidRPr="00AA06AD">
              <w:rPr>
                <w:sz w:val="24"/>
                <w:szCs w:val="24"/>
              </w:rPr>
              <w:t>учетных документов</w:t>
            </w:r>
            <w:r>
              <w:rPr>
                <w:sz w:val="24"/>
                <w:szCs w:val="24"/>
              </w:rPr>
              <w:t>;</w:t>
            </w:r>
            <w:r w:rsidRPr="000E2450">
              <w:rPr>
                <w:sz w:val="24"/>
                <w:szCs w:val="24"/>
              </w:rPr>
              <w:t xml:space="preserve"> </w:t>
            </w:r>
          </w:p>
          <w:p w14:paraId="6195264C" w14:textId="54199E50" w:rsidR="00EB5897" w:rsidRPr="007C0261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регулярно, в сроки на усмотрение бухгалтера.</w:t>
            </w:r>
          </w:p>
        </w:tc>
      </w:tr>
      <w:tr w:rsidR="00230F7D" w:rsidRPr="00230F7D" w14:paraId="4B56E00F" w14:textId="77777777" w:rsidTr="009A0452">
        <w:trPr>
          <w:trHeight w:val="1328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5A5DB" w14:textId="7F6E4813" w:rsidR="00230F7D" w:rsidRPr="00230F7D" w:rsidRDefault="00230F7D" w:rsidP="003C2900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230F7D">
              <w:rPr>
                <w:rStyle w:val="FontStyle12"/>
                <w:rFonts w:eastAsia="Calibri"/>
                <w:b/>
                <w:sz w:val="24"/>
                <w:szCs w:val="24"/>
              </w:rPr>
              <w:lastRenderedPageBreak/>
              <w:t>ПК</w:t>
            </w:r>
            <w:r w:rsidR="007F246B">
              <w:rPr>
                <w:rStyle w:val="FontStyle12"/>
                <w:rFonts w:eastAsia="Calibri"/>
                <w:b/>
                <w:sz w:val="24"/>
                <w:szCs w:val="24"/>
              </w:rPr>
              <w:t>П</w:t>
            </w:r>
            <w:r w:rsidRPr="00230F7D">
              <w:rPr>
                <w:rStyle w:val="FontStyle12"/>
                <w:rFonts w:eastAsia="Calibri"/>
                <w:b/>
                <w:sz w:val="24"/>
                <w:szCs w:val="24"/>
              </w:rPr>
              <w:t>-</w:t>
            </w:r>
            <w:r w:rsidR="007F246B">
              <w:rPr>
                <w:rStyle w:val="FontStyle12"/>
                <w:rFonts w:eastAsia="Calibri"/>
                <w:b/>
                <w:sz w:val="24"/>
                <w:szCs w:val="24"/>
              </w:rPr>
              <w:t>2</w:t>
            </w:r>
          </w:p>
          <w:p w14:paraId="50A88997" w14:textId="7D30E39B" w:rsidR="00230F7D" w:rsidRPr="00230F7D" w:rsidRDefault="00243503" w:rsidP="003C2900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  <w:highlight w:val="yellow"/>
              </w:rPr>
            </w:pPr>
            <w:r w:rsidRPr="00243503">
              <w:rPr>
                <w:rFonts w:eastAsia="Calibri"/>
              </w:rPr>
              <w:t xml:space="preserve">Способность к организации и ведению бухгалтерского финансового и управленческого </w:t>
            </w:r>
            <w:r>
              <w:rPr>
                <w:rFonts w:eastAsia="Calibri"/>
              </w:rPr>
              <w:t>учета в экономических субъектах.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30392" w14:textId="4C0C04CD" w:rsidR="007F246B" w:rsidRPr="00D34613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  <w:r w:rsidRPr="00D34613">
              <w:rPr>
                <w:rFonts w:eastAsia="Calibri"/>
                <w:b/>
                <w:color w:val="auto"/>
                <w:sz w:val="24"/>
                <w:szCs w:val="24"/>
              </w:rPr>
              <w:t>1.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243503" w:rsidRPr="00243503">
              <w:rPr>
                <w:rFonts w:eastAsia="Calibri"/>
                <w:color w:val="auto"/>
                <w:sz w:val="24"/>
                <w:szCs w:val="24"/>
              </w:rPr>
              <w:t>Организует и ведет бухгалтерский учет в экономических субъектах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  <w:p w14:paraId="104CC285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6321767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987DDE1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2A28357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62246BF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3E5509A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A89F6D9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EE6F13B" w14:textId="77777777" w:rsidR="002F17EC" w:rsidRDefault="002F17EC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AFDA66E" w14:textId="77777777" w:rsidR="002F17EC" w:rsidRDefault="002F17EC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27A392A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CBCEC32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F1BCF3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A245DCF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156A1E5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F98E872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B8DE66D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2D34974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EEFA0E3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590EE6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6162B45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0836AB0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235DAA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D4B40A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8690B1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805ED2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A4AE1C1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522633E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FAF1D54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D22B634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184994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537238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99D3A93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96F6E93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564D9F8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E87ADA3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5BCD242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A09A01E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A35C164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AAAF304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EACF7EF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C99B30D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7C544DB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7B085D1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10AA9B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7852970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908149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45CDE1B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DCFD6BE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AD52AA3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447D501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C079E79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876D9F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C0F9DBE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BD049BF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59EBC68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4CF0018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3D4D716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54B8716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9664E3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DE6C5EF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C581BFB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0DD8FAA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9CA8EAD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2206E5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876FC16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05776BE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A5D5485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A5B07AD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997CF5A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77AB25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A0CD2A0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7334796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EDE8B0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E83885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FC5E621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973E88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520BF8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EBC8623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72D35D0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443437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F6A6209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135F44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431A0CD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E2E4A11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A373BFE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BD6C39C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6AAFA46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4E1DE0A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04B7866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D71E7AC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308BEC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6518F36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883F29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3F378E8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092BDFD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193B031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2A7104B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DC97B9F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D317F24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C7F133B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D7AC89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3BBF12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D917FAE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E58A2D3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2B63B10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04E89A1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276021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62D3230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FC6BDB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73832A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F1FC8FA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FBEB88B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342C22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0E1D821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7CFAD5F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2C06D10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04D683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C94ABA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73FA2DE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ABCBDE9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ED1972F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FD3089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03548CC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DF7469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85C4C86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CC35E41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0CCD9B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E0613BC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861CF2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F2DBA14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A05E1BA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8AB30BB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B5DABF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FCBC1C4" w14:textId="77777777" w:rsidR="0016228B" w:rsidRPr="00D34613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EE0B11F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B605BF7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E457C59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D66836C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43CF50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FBEDF02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FFE3884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91096B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52D963A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7E4FA5C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BAF8FC4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5C4708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004D299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CE6D856" w14:textId="0D0E0E76" w:rsidR="007F246B" w:rsidRPr="00D34613" w:rsidRDefault="007F246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D34613">
              <w:rPr>
                <w:rFonts w:eastAsia="Calibri"/>
                <w:b/>
                <w:color w:val="auto"/>
                <w:sz w:val="24"/>
                <w:szCs w:val="24"/>
              </w:rPr>
              <w:t>2.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243503" w:rsidRPr="00243503">
              <w:rPr>
                <w:rFonts w:eastAsia="Calibri"/>
                <w:color w:val="auto"/>
                <w:sz w:val="24"/>
                <w:szCs w:val="24"/>
              </w:rPr>
              <w:t>Формирует показатели финансовой отчетности для составления отчетных форм экономических субъектов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  <w:p w14:paraId="17E756DA" w14:textId="2612D28F" w:rsidR="00230F7D" w:rsidRPr="00230F7D" w:rsidRDefault="00230F7D" w:rsidP="003C2900">
            <w:pPr>
              <w:widowControl w:val="0"/>
              <w:spacing w:after="0" w:line="240" w:lineRule="auto"/>
              <w:ind w:left="0" w:right="59" w:firstLine="0"/>
              <w:jc w:val="left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shd w:val="clear" w:color="auto" w:fill="auto"/>
          </w:tcPr>
          <w:p w14:paraId="4DF61150" w14:textId="77777777" w:rsidR="00BC1D9A" w:rsidRPr="008D4E88" w:rsidRDefault="00230F7D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BC1D9A"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>Знать:</w:t>
            </w:r>
          </w:p>
          <w:p w14:paraId="74030553" w14:textId="545A2F85" w:rsidR="00BC1D9A" w:rsidRPr="008D4E88" w:rsidRDefault="00BC1D9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-нормативно-законодательную базу по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организации</w:t>
            </w:r>
            <w:r w:rsidR="002F17E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и ведению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учета</w:t>
            </w:r>
          </w:p>
          <w:p w14:paraId="69861CCC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E1E87F3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1FA62D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92E661F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361FC6C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497579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E4B86B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BCB872F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D283855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904FFBC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447B9C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5DCD928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7578CF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2735B40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F82E947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74EF1F3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07E577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D817AB8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CADDE6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ADE5641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2E9AA8A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29664CD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DD1D91C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BA7C0A9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C8348B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4C308FF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48DC10D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B18708B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A8AB2A4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E394C4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2FCE4B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78CD7F0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8B5C188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8111219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1D227ED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9505A5C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C73EB9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CF674E9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39F01CA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9B5167B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D1FEA7B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10CBC2D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A9E93C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B7297C4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A3B1F1B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E42604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43DFAD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F33226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067CBCA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0E3510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8955F2D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AC04510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BCD3A5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446674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57B14A3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D4467E1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4CA142D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1A7043E" w14:textId="1451E4FA" w:rsidR="00BC1D9A" w:rsidRPr="008D4E88" w:rsidRDefault="00BC1D9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>Уметь:</w:t>
            </w:r>
          </w:p>
          <w:p w14:paraId="11F2D531" w14:textId="0C9DEDB7" w:rsidR="00BC1D9A" w:rsidRPr="002F17EC" w:rsidRDefault="00BC1D9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D4E88">
              <w:rPr>
                <w:sz w:val="24"/>
                <w:szCs w:val="24"/>
              </w:rPr>
              <w:t>-</w:t>
            </w:r>
            <w:r w:rsidR="002F17EC">
              <w:rPr>
                <w:sz w:val="24"/>
                <w:szCs w:val="24"/>
              </w:rPr>
              <w:t xml:space="preserve">организовать ведение учета, использовать </w:t>
            </w:r>
            <w:r w:rsidR="002F17EC" w:rsidRPr="002F17EC">
              <w:rPr>
                <w:sz w:val="24"/>
                <w:szCs w:val="24"/>
              </w:rPr>
              <w:lastRenderedPageBreak/>
              <w:t>автоматизированны</w:t>
            </w:r>
            <w:r w:rsidR="002F17EC">
              <w:rPr>
                <w:sz w:val="24"/>
                <w:szCs w:val="24"/>
              </w:rPr>
              <w:t>е</w:t>
            </w:r>
            <w:r w:rsidR="002F17EC" w:rsidRPr="002F17EC">
              <w:rPr>
                <w:sz w:val="24"/>
                <w:szCs w:val="24"/>
              </w:rPr>
              <w:t xml:space="preserve"> информационны</w:t>
            </w:r>
            <w:r w:rsidR="002F17EC">
              <w:rPr>
                <w:sz w:val="24"/>
                <w:szCs w:val="24"/>
              </w:rPr>
              <w:t>е</w:t>
            </w:r>
            <w:r w:rsidR="002F17EC" w:rsidRPr="002F17EC">
              <w:rPr>
                <w:sz w:val="24"/>
                <w:szCs w:val="24"/>
              </w:rPr>
              <w:t xml:space="preserve"> систем</w:t>
            </w:r>
            <w:r w:rsidR="002F17EC">
              <w:rPr>
                <w:sz w:val="24"/>
                <w:szCs w:val="24"/>
              </w:rPr>
              <w:t>ы при ведении учета и подготовке отчетности</w:t>
            </w:r>
          </w:p>
          <w:p w14:paraId="2BE97D49" w14:textId="77777777" w:rsidR="00BC1D9A" w:rsidRDefault="00BC1D9A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8AAAC8C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2001101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C5C1F10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73640E7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63677DD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11B775E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0A7ABAF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F879472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60BDCA4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7521591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A237713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58E7A93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05AF0CB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D79B228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0911D89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71C39B5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66A5697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5B13652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468FB73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449087C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C759EF2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3B372CA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0E3E755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70C0864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1B9D515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1D5F39F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BACE7EF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2C3653F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5FFE55C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3E68C0B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9CB960D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B5B5CBB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F7951EC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CF7C962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B9AC270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2A26746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81B38FB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A75CBCF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6642776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4DE2900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E7FF7D0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6A66CDB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0DFF329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EBEFDF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40746DA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04EBFB4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88D2F5E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5396A26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F7F224D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7F5F71B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F6B1863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366E27E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8D847AD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E8039C4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4C1C988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874BF6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081ABE6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CCFE5D9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827619A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3359FF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CB623E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5A29979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9C71C64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570FEA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36580FC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7E788B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CA3E0D2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5B34110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D9A7FD5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B37E597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84BA6A6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6BE177B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10DCF87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9AC8E8B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6EB585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014DB3C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A60D4A5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CABC89F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1BBFF86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DFF5E65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778341C" w14:textId="77777777" w:rsidR="00BC1D9A" w:rsidRPr="008D4E88" w:rsidRDefault="00BC1D9A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2.</w:t>
            </w: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Знать:</w:t>
            </w:r>
          </w:p>
          <w:p w14:paraId="1973E0CE" w14:textId="354385B3" w:rsidR="00BC1D9A" w:rsidRPr="008D4E88" w:rsidRDefault="00BC1D9A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-нормативно-законодательную базу </w:t>
            </w:r>
            <w:r w:rsidR="002F17EC">
              <w:rPr>
                <w:rFonts w:eastAsia="Calibri"/>
                <w:color w:val="auto"/>
                <w:sz w:val="24"/>
                <w:szCs w:val="24"/>
                <w:lang w:eastAsia="en-US"/>
              </w:rPr>
              <w:t>по формированию отчетности</w:t>
            </w:r>
          </w:p>
          <w:p w14:paraId="00E0BC58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A011F64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3F22CBB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BC4D167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2D74A56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998697C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AFF797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BAC0B53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6DF3048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1B35FA4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AF5BDDE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07539A3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D3722C9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CDDF503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22D47D2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4982E7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B341E0A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4EB212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EA1EE4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7A297CF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92B7DA2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8936259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FF9A975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C68E1E9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8B1E127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75ED2B5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17AA01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E81864F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79DCB0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020A9E6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F238DB6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D53FADF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7786525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0C69FEC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55D1D1B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C04CE5F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731CF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F3FCBE7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AA971C3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D3097CB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23410E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B84EB9A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9876323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DE1DE29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D9B9F7A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6DC204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759E6D3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FC9007B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8715B2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909668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C790002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8AF805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270E421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468D1EE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448C6E8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EDB4AA9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583D2E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C2E2BB8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FE37807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094463E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C94C522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0EF050F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93E9AB8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B1B75B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5AD9F36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14EC887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F8719AA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F7ED50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BB9FB55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29DB41D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FA5F5CD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89C9A3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A4542FB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D2A224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F5B80F2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8A2E1DA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78DF450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2641D4B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9753E6D" w14:textId="6D2D6AB9" w:rsidR="00BC1D9A" w:rsidRPr="008D4E88" w:rsidRDefault="00BC1D9A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>Уметь:</w:t>
            </w:r>
          </w:p>
          <w:p w14:paraId="6139FAFC" w14:textId="77777777" w:rsidR="002F17EC" w:rsidRDefault="00BC1D9A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>-</w:t>
            </w:r>
            <w:r w:rsidR="002F17E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составлять </w:t>
            </w:r>
          </w:p>
          <w:p w14:paraId="25B1A073" w14:textId="35C1AB42" w:rsidR="00230F7D" w:rsidRPr="00230F7D" w:rsidRDefault="002F17EC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отчетные формы</w:t>
            </w:r>
            <w:r w:rsidR="00BC1D9A"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экономических субъектов</w:t>
            </w:r>
          </w:p>
        </w:tc>
        <w:tc>
          <w:tcPr>
            <w:tcW w:w="4281" w:type="dxa"/>
            <w:shd w:val="clear" w:color="auto" w:fill="auto"/>
          </w:tcPr>
          <w:p w14:paraId="03827138" w14:textId="35017E34" w:rsidR="00A864C2" w:rsidRPr="00C629E9" w:rsidRDefault="00A864C2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115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1.Ситуационные з</w:t>
            </w:r>
            <w:r w:rsidR="00230F7D" w:rsidRPr="00230F7D">
              <w:rPr>
                <w:b/>
                <w:sz w:val="24"/>
                <w:szCs w:val="24"/>
              </w:rPr>
              <w:t>адач</w:t>
            </w:r>
            <w:r>
              <w:rPr>
                <w:b/>
                <w:sz w:val="24"/>
                <w:szCs w:val="24"/>
              </w:rPr>
              <w:t>и</w:t>
            </w:r>
          </w:p>
          <w:p w14:paraId="5CD47CA6" w14:textId="47D33A3B" w:rsidR="00BC6543" w:rsidRPr="00BC6543" w:rsidRDefault="00A864C2" w:rsidP="00C629E9">
            <w:pPr>
              <w:pStyle w:val="3"/>
              <w:keepNext w:val="0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aps/>
                <w:color w:val="222222"/>
                <w:spacing w:val="17"/>
                <w:sz w:val="24"/>
                <w:szCs w:val="24"/>
              </w:rPr>
            </w:pPr>
            <w:bookmarkStart w:id="119" w:name="_Toc159504068"/>
            <w:bookmarkStart w:id="120" w:name="_Toc161129999"/>
            <w:bookmarkStart w:id="121" w:name="_Toc161130058"/>
            <w:r>
              <w:rPr>
                <w:sz w:val="24"/>
                <w:szCs w:val="24"/>
              </w:rPr>
              <w:t>1.1</w:t>
            </w:r>
            <w:r w:rsidR="00BC6543" w:rsidRPr="00BC6543">
              <w:rPr>
                <w:b w:val="0"/>
                <w:color w:val="222222"/>
                <w:sz w:val="24"/>
                <w:szCs w:val="24"/>
              </w:rPr>
              <w:t xml:space="preserve"> Учреждение заключило контракт с коммерческой организацией на поставку кондиционера стоимостью 32 000 руб. На монтаж заключен отдельный договор, стоимость 7000 руб.</w:t>
            </w:r>
            <w:bookmarkEnd w:id="119"/>
            <w:bookmarkEnd w:id="120"/>
            <w:bookmarkEnd w:id="121"/>
          </w:p>
          <w:p w14:paraId="5EBEC910" w14:textId="77777777" w:rsidR="00BC6543" w:rsidRP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Также учреждение приобретает канцтовары стоимостью 12 000 руб. Материальные запасы на склад доставила транспортная организация, стоимость доставки 1500 руб.</w:t>
            </w:r>
          </w:p>
          <w:p w14:paraId="7B0EF3E4" w14:textId="77777777" w:rsid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Отра</w:t>
            </w:r>
            <w:r>
              <w:rPr>
                <w:color w:val="222222"/>
                <w:sz w:val="24"/>
                <w:szCs w:val="24"/>
              </w:rPr>
              <w:t>зить</w:t>
            </w:r>
            <w:r w:rsidRPr="00BC6543">
              <w:rPr>
                <w:color w:val="222222"/>
                <w:sz w:val="24"/>
                <w:szCs w:val="24"/>
              </w:rPr>
              <w:t xml:space="preserve"> в учете учреждения </w:t>
            </w:r>
            <w:r w:rsidRPr="00BC6543">
              <w:rPr>
                <w:color w:val="222222"/>
                <w:sz w:val="24"/>
                <w:szCs w:val="24"/>
              </w:rPr>
              <w:lastRenderedPageBreak/>
              <w:t>вложений в нефинансовые активы</w:t>
            </w:r>
            <w:r>
              <w:rPr>
                <w:color w:val="222222"/>
                <w:sz w:val="24"/>
                <w:szCs w:val="24"/>
              </w:rPr>
              <w:t xml:space="preserve">, </w:t>
            </w: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027F9D44" w14:textId="6905B9E5" w:rsidR="00BC6543" w:rsidRP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outlineLvl w:val="2"/>
              <w:rPr>
                <w:b/>
                <w:caps/>
                <w:color w:val="222222"/>
                <w:spacing w:val="17"/>
                <w:sz w:val="24"/>
                <w:szCs w:val="24"/>
              </w:rPr>
            </w:pPr>
            <w:bookmarkStart w:id="122" w:name="_Toc159504069"/>
            <w:bookmarkStart w:id="123" w:name="_Toc161130000"/>
            <w:bookmarkStart w:id="124" w:name="_Toc161130059"/>
            <w:r>
              <w:rPr>
                <w:color w:val="222222"/>
                <w:sz w:val="24"/>
                <w:szCs w:val="24"/>
              </w:rPr>
              <w:t>1.2</w:t>
            </w:r>
            <w:r w:rsidRPr="00BC6543">
              <w:rPr>
                <w:color w:val="222222"/>
                <w:sz w:val="24"/>
                <w:szCs w:val="24"/>
              </w:rPr>
              <w:t xml:space="preserve"> Казенное учреждение безвозмездно получило от другого казенного учреждения оборудование, бывшее в употреблении, – телефонный факсимильный аппарат. Обе стороны подведомственны одному ГРБС. </w:t>
            </w:r>
            <w:proofErr w:type="spellStart"/>
            <w:r w:rsidRPr="00BC6543">
              <w:rPr>
                <w:color w:val="222222"/>
                <w:sz w:val="24"/>
                <w:szCs w:val="24"/>
              </w:rPr>
              <w:t>Учреждениебудет</w:t>
            </w:r>
            <w:proofErr w:type="spellEnd"/>
            <w:r w:rsidRPr="00BC6543">
              <w:rPr>
                <w:color w:val="222222"/>
                <w:sz w:val="24"/>
                <w:szCs w:val="24"/>
              </w:rPr>
              <w:t xml:space="preserve"> использовать оборудование в основной деятельности по целевому назначению.</w:t>
            </w:r>
            <w:bookmarkEnd w:id="122"/>
            <w:bookmarkEnd w:id="123"/>
            <w:bookmarkEnd w:id="124"/>
          </w:p>
          <w:p w14:paraId="74C0E875" w14:textId="77777777" w:rsidR="00BC6543" w:rsidRP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В акте приема-передачи оборудования указано:</w:t>
            </w:r>
          </w:p>
          <w:p w14:paraId="27A2B789" w14:textId="77777777" w:rsidR="00BC6543" w:rsidRPr="00BC6543" w:rsidRDefault="00BC6543" w:rsidP="00C629E9">
            <w:pPr>
              <w:widowControl w:val="0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right="0" w:firstLine="0"/>
              <w:jc w:val="left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стоимость оборудования – 150 000 руб.;</w:t>
            </w:r>
          </w:p>
          <w:p w14:paraId="2867C3E2" w14:textId="77777777" w:rsidR="00BC6543" w:rsidRPr="00BC6543" w:rsidRDefault="00BC6543" w:rsidP="00C629E9">
            <w:pPr>
              <w:widowControl w:val="0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right="0" w:firstLine="0"/>
              <w:jc w:val="left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сумма начисленной амортизации – 15 000 руб.;</w:t>
            </w:r>
          </w:p>
          <w:p w14:paraId="2FD28906" w14:textId="77777777" w:rsidR="00BC6543" w:rsidRPr="00BC6543" w:rsidRDefault="00BC6543" w:rsidP="00C629E9">
            <w:pPr>
              <w:widowControl w:val="0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right="0" w:firstLine="0"/>
              <w:jc w:val="left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срок полезного использования оборудования – 10 лет (120 месяцев);</w:t>
            </w:r>
          </w:p>
          <w:p w14:paraId="3ADF6F71" w14:textId="77777777" w:rsidR="00BC6543" w:rsidRPr="00BC6543" w:rsidRDefault="00BC6543" w:rsidP="00C629E9">
            <w:pPr>
              <w:widowControl w:val="0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right="0" w:firstLine="0"/>
              <w:jc w:val="left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фактический срок эксплуатации – один год (12 месяцев).</w:t>
            </w:r>
          </w:p>
          <w:p w14:paraId="28C307BC" w14:textId="77777777" w:rsidR="00BC6543" w:rsidRP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</w:rPr>
            </w:pPr>
            <w:r w:rsidRPr="00BC6543">
              <w:rPr>
                <w:color w:val="auto"/>
                <w:sz w:val="24"/>
                <w:szCs w:val="24"/>
              </w:rPr>
              <w:t>Оборудование включено в </w:t>
            </w:r>
            <w:hyperlink r:id="rId12" w:anchor="/document/99/901808053/ZA02S0O3S3/" w:tooltip="Классификация основных средств, включаемых в амортизационные группы" w:history="1">
              <w:r w:rsidRPr="00BC6543">
                <w:rPr>
                  <w:color w:val="auto"/>
                  <w:sz w:val="24"/>
                  <w:szCs w:val="24"/>
                </w:rPr>
                <w:t>Классификацию основных средств</w:t>
              </w:r>
            </w:hyperlink>
            <w:r w:rsidRPr="00BC6543">
              <w:rPr>
                <w:color w:val="auto"/>
                <w:sz w:val="24"/>
                <w:szCs w:val="24"/>
              </w:rPr>
              <w:t>, </w:t>
            </w:r>
            <w:hyperlink r:id="rId13" w:anchor="/document/99/901808053/ZA00RV42OM/" w:history="1">
              <w:r w:rsidRPr="00BC6543">
                <w:rPr>
                  <w:color w:val="auto"/>
                  <w:sz w:val="24"/>
                  <w:szCs w:val="24"/>
                </w:rPr>
                <w:t>код ОКОФ 320.26.30.11</w:t>
              </w:r>
            </w:hyperlink>
            <w:r w:rsidRPr="00BC6543">
              <w:rPr>
                <w:color w:val="auto"/>
                <w:sz w:val="24"/>
                <w:szCs w:val="24"/>
              </w:rPr>
              <w:t xml:space="preserve">, </w:t>
            </w:r>
            <w:r w:rsidRPr="00BC6543">
              <w:rPr>
                <w:color w:val="222222"/>
                <w:sz w:val="24"/>
                <w:szCs w:val="24"/>
              </w:rPr>
              <w:t>четвертая амортизационная группа, срок полезного использования – от 5 до 7 лет.</w:t>
            </w:r>
          </w:p>
          <w:p w14:paraId="5D0C8E4A" w14:textId="77777777" w:rsidR="00BC6543" w:rsidRP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Комиссия определила, что наибольший срок полезного использования для телефона – 7 лет, этот срок уменьшен на время эксплуатации у предыдущего владельца – 1 год. В итоге срок полезного использования для аппарата установили – 6 лет.</w:t>
            </w:r>
          </w:p>
          <w:p w14:paraId="45BB824D" w14:textId="51EC6EEC" w:rsidR="00BC6543" w:rsidRP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Во время приемки комиссия установила, что объект готов к эксплуатации и оформила решение о признании объекта НФА</w:t>
            </w:r>
            <w:r>
              <w:rPr>
                <w:color w:val="222222"/>
                <w:sz w:val="24"/>
                <w:szCs w:val="24"/>
              </w:rPr>
              <w:t>.</w:t>
            </w:r>
          </w:p>
          <w:p w14:paraId="72D3C1AD" w14:textId="77777777" w:rsid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На основании акта приемки-передачи и решения постави</w:t>
            </w:r>
            <w:r>
              <w:rPr>
                <w:color w:val="222222"/>
                <w:sz w:val="24"/>
                <w:szCs w:val="24"/>
              </w:rPr>
              <w:t>ть</w:t>
            </w:r>
            <w:r w:rsidRPr="00BC6543">
              <w:rPr>
                <w:color w:val="222222"/>
                <w:sz w:val="24"/>
                <w:szCs w:val="24"/>
              </w:rPr>
              <w:t xml:space="preserve"> на баланс с инвентарным номером «110134010»</w:t>
            </w:r>
            <w:r>
              <w:rPr>
                <w:color w:val="222222"/>
                <w:sz w:val="24"/>
                <w:szCs w:val="24"/>
              </w:rPr>
              <w:t xml:space="preserve">, </w:t>
            </w: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58346612" w14:textId="70E6589D" w:rsidR="00BC6543" w:rsidRPr="00BC6543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b/>
                <w:bCs/>
                <w:color w:val="222222"/>
                <w:sz w:val="24"/>
                <w:szCs w:val="24"/>
              </w:rPr>
            </w:pPr>
            <w:r w:rsidRPr="000F62F4">
              <w:rPr>
                <w:b/>
                <w:bCs/>
                <w:color w:val="222222"/>
                <w:sz w:val="24"/>
                <w:szCs w:val="24"/>
              </w:rPr>
              <w:t>2. Тесты</w:t>
            </w:r>
          </w:p>
          <w:p w14:paraId="1ED5633E" w14:textId="63DDD9BC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  <w:r w:rsidRPr="006C7B84">
              <w:rPr>
                <w:sz w:val="24"/>
                <w:szCs w:val="24"/>
              </w:rPr>
              <w:t xml:space="preserve"> Установление субъектом учета особенностей отражения в бухгалтерском учете на счетах бухгалтерского учета Рабочего плана счетов (включая дополнительную аналитику) изменением учетной политики:</w:t>
            </w:r>
          </w:p>
          <w:p w14:paraId="7B4D0F12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 w:rsidRPr="006C7B84">
              <w:rPr>
                <w:sz w:val="24"/>
                <w:szCs w:val="24"/>
              </w:rPr>
              <w:t xml:space="preserve">. будет считаться изменением </w:t>
            </w:r>
            <w:r w:rsidRPr="006C7B84">
              <w:rPr>
                <w:sz w:val="24"/>
                <w:szCs w:val="24"/>
              </w:rPr>
              <w:lastRenderedPageBreak/>
              <w:t>учетной политики</w:t>
            </w:r>
          </w:p>
          <w:p w14:paraId="564825AA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 w:rsidRPr="006C7B84">
              <w:rPr>
                <w:sz w:val="24"/>
                <w:szCs w:val="24"/>
              </w:rPr>
              <w:t>. не будет считаться изменением учетной политики</w:t>
            </w:r>
          </w:p>
          <w:p w14:paraId="28D9DBFA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 w:rsidRPr="006C7B84">
              <w:rPr>
                <w:sz w:val="24"/>
                <w:szCs w:val="24"/>
              </w:rPr>
              <w:t>. будет считаться или не будет считаться изменением учетной политики на усмотрение учредителя</w:t>
            </w:r>
          </w:p>
          <w:p w14:paraId="48D8CAE7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</w:t>
            </w:r>
            <w:r w:rsidRPr="006C7B84">
              <w:rPr>
                <w:sz w:val="24"/>
                <w:szCs w:val="24"/>
              </w:rPr>
              <w:t>. нет верного ответа</w:t>
            </w:r>
          </w:p>
          <w:p w14:paraId="3FECEBE4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</w:t>
            </w:r>
            <w:r w:rsidRPr="006C7B84">
              <w:rPr>
                <w:sz w:val="24"/>
                <w:szCs w:val="24"/>
              </w:rPr>
              <w:t>. вопрос не урегулирован стандартами</w:t>
            </w:r>
          </w:p>
          <w:p w14:paraId="53D03810" w14:textId="35966244" w:rsidR="000F62F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6C7B84">
              <w:rPr>
                <w:sz w:val="24"/>
                <w:szCs w:val="24"/>
              </w:rPr>
              <w:t xml:space="preserve"> </w:t>
            </w:r>
            <w:r w:rsidRPr="00AA06AD">
              <w:rPr>
                <w:sz w:val="24"/>
                <w:szCs w:val="24"/>
              </w:rPr>
              <w:t>Изменение подведомственности, учредителя или типа государственного (муниципального) учреждения свидетельством несоблюдения допущ</w:t>
            </w:r>
            <w:r>
              <w:rPr>
                <w:sz w:val="24"/>
                <w:szCs w:val="24"/>
              </w:rPr>
              <w:t>ения непрерывности деятельности:</w:t>
            </w:r>
          </w:p>
          <w:p w14:paraId="7603AC8E" w14:textId="6544A12B" w:rsidR="000F62F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AA06AD">
              <w:rPr>
                <w:sz w:val="24"/>
                <w:szCs w:val="24"/>
              </w:rPr>
              <w:t>являются</w:t>
            </w:r>
            <w:r>
              <w:rPr>
                <w:sz w:val="24"/>
                <w:szCs w:val="24"/>
              </w:rPr>
              <w:t>;</w:t>
            </w:r>
          </w:p>
          <w:p w14:paraId="05FFAF43" w14:textId="77777777" w:rsidR="000F62F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AA06AD">
              <w:rPr>
                <w:sz w:val="24"/>
                <w:szCs w:val="24"/>
              </w:rPr>
              <w:t>не являются</w:t>
            </w:r>
            <w:r>
              <w:rPr>
                <w:sz w:val="24"/>
                <w:szCs w:val="24"/>
              </w:rPr>
              <w:t>;</w:t>
            </w:r>
          </w:p>
          <w:p w14:paraId="3CF35191" w14:textId="77777777" w:rsidR="000F62F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на усмотрение руководства учреждения;</w:t>
            </w:r>
          </w:p>
          <w:p w14:paraId="5D8CF24E" w14:textId="77777777" w:rsidR="000F62F4" w:rsidRPr="00AA06AD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 зависимости от планов</w:t>
            </w:r>
            <w:r w:rsidRPr="00AA06AD">
              <w:rPr>
                <w:sz w:val="24"/>
                <w:szCs w:val="24"/>
              </w:rPr>
              <w:t xml:space="preserve"> и намерения собственников имущества (учредителей)</w:t>
            </w:r>
            <w:r>
              <w:rPr>
                <w:sz w:val="24"/>
                <w:szCs w:val="24"/>
              </w:rPr>
              <w:t>.</w:t>
            </w:r>
          </w:p>
          <w:p w14:paraId="033870E2" w14:textId="77777777" w:rsidR="000F62F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74F39B6" w14:textId="1E88BFEF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6C7B84">
              <w:rPr>
                <w:sz w:val="24"/>
                <w:szCs w:val="24"/>
              </w:rPr>
              <w:t>. Не считается изменением учетной политики:</w:t>
            </w:r>
          </w:p>
          <w:p w14:paraId="2565CA05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а</w:t>
            </w:r>
            <w:r w:rsidRPr="006C7B84">
              <w:rPr>
                <w:sz w:val="24"/>
                <w:szCs w:val="24"/>
              </w:rPr>
              <w:t xml:space="preserve">). </w:t>
            </w:r>
            <w:r w:rsidRPr="006C7B84">
              <w:rPr>
                <w:sz w:val="24"/>
                <w:szCs w:val="24"/>
                <w:shd w:val="clear" w:color="auto" w:fill="FFFFFF"/>
              </w:rPr>
              <w:t>изменение метода учета материальных запасов по средней фактической стоимости на метод по фактической стоимости каждой единицы</w:t>
            </w:r>
          </w:p>
          <w:p w14:paraId="4D03F68F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б)</w:t>
            </w:r>
            <w:r w:rsidRPr="006C7B84">
              <w:rPr>
                <w:sz w:val="24"/>
                <w:szCs w:val="24"/>
              </w:rPr>
              <w:t xml:space="preserve">. </w:t>
            </w:r>
            <w:r w:rsidRPr="006C7B84">
              <w:rPr>
                <w:sz w:val="24"/>
                <w:szCs w:val="24"/>
                <w:shd w:val="clear" w:color="auto" w:fill="FFFFFF"/>
              </w:rPr>
              <w:t>переход субъектом учета от одного допустимого метода учета к другому допустимому методу учета</w:t>
            </w:r>
          </w:p>
          <w:p w14:paraId="2C16B680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 w:rsidRPr="006C7B84">
              <w:rPr>
                <w:sz w:val="24"/>
                <w:szCs w:val="24"/>
              </w:rPr>
              <w:t>. изменение графика документооборота, а также введение особенностей формирования первичных учетных документов и регистров бухгалтерского учета, при переходе на электронный документооборот</w:t>
            </w:r>
          </w:p>
          <w:p w14:paraId="7E640B36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г)</w:t>
            </w:r>
            <w:r w:rsidRPr="006C7B84">
              <w:rPr>
                <w:sz w:val="24"/>
                <w:szCs w:val="24"/>
              </w:rPr>
              <w:t>.</w:t>
            </w:r>
            <w:r w:rsidRPr="006C7B8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6C7B84">
              <w:rPr>
                <w:sz w:val="24"/>
                <w:szCs w:val="24"/>
                <w:shd w:val="clear" w:color="auto" w:fill="FFFFFF"/>
              </w:rPr>
              <w:t>изменение требований, установленных законодательством Российской Федерации о бухгалтерском учете, федеральными и (или) отраслевыми стандартами</w:t>
            </w:r>
          </w:p>
          <w:p w14:paraId="2F107066" w14:textId="1669BD3C" w:rsidR="0016228B" w:rsidRPr="002C4358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</w:t>
            </w:r>
            <w:r w:rsidRPr="006C7B84">
              <w:rPr>
                <w:sz w:val="24"/>
                <w:szCs w:val="24"/>
              </w:rPr>
              <w:t xml:space="preserve">. </w:t>
            </w:r>
            <w:r w:rsidRPr="006C7B84">
              <w:rPr>
                <w:sz w:val="24"/>
                <w:szCs w:val="24"/>
                <w:shd w:val="clear" w:color="auto" w:fill="FFFFFF"/>
              </w:rPr>
              <w:t>разработка или выбор нового способа ведения бухгалтерского учета</w:t>
            </w:r>
            <w:r w:rsidRPr="006C7B84">
              <w:rPr>
                <w:sz w:val="24"/>
                <w:szCs w:val="24"/>
              </w:rPr>
              <w:br/>
            </w:r>
            <w:r w:rsidR="0016228B">
              <w:rPr>
                <w:sz w:val="24"/>
                <w:szCs w:val="24"/>
              </w:rPr>
              <w:t xml:space="preserve">2.4 </w:t>
            </w:r>
            <w:r w:rsidR="0016228B" w:rsidRPr="002C4358">
              <w:rPr>
                <w:sz w:val="24"/>
                <w:szCs w:val="24"/>
              </w:rPr>
              <w:t xml:space="preserve">Ответственность за организацию бухгалтерского учета и соблюдение законодательства Российской Федерации государственного и муниципального учреждения несет: </w:t>
            </w:r>
          </w:p>
          <w:p w14:paraId="24B4B7EC" w14:textId="77777777" w:rsidR="0016228B" w:rsidRPr="002C435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C4358">
              <w:rPr>
                <w:sz w:val="24"/>
                <w:szCs w:val="24"/>
              </w:rPr>
              <w:t>а) руководитель учреждения</w:t>
            </w:r>
          </w:p>
          <w:p w14:paraId="44009B6C" w14:textId="77777777" w:rsidR="0016228B" w:rsidRPr="002C435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C4358">
              <w:rPr>
                <w:sz w:val="24"/>
                <w:szCs w:val="24"/>
              </w:rPr>
              <w:lastRenderedPageBreak/>
              <w:t>б) главный бухгалтер</w:t>
            </w:r>
          </w:p>
          <w:p w14:paraId="66574B09" w14:textId="77777777" w:rsidR="0016228B" w:rsidRPr="002C435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C4358">
              <w:rPr>
                <w:sz w:val="24"/>
                <w:szCs w:val="24"/>
              </w:rPr>
              <w:t>в) руководитель службы внутреннего контроля</w:t>
            </w:r>
          </w:p>
          <w:p w14:paraId="3DE67914" w14:textId="77777777" w:rsidR="0016228B" w:rsidRPr="002C435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C4358">
              <w:rPr>
                <w:sz w:val="24"/>
                <w:szCs w:val="24"/>
              </w:rPr>
              <w:t>г) наблюдательный совет</w:t>
            </w:r>
          </w:p>
          <w:p w14:paraId="4DBFC1D1" w14:textId="77777777" w:rsidR="0016228B" w:rsidRPr="002C435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C4358">
              <w:rPr>
                <w:sz w:val="24"/>
                <w:szCs w:val="24"/>
              </w:rPr>
              <w:t xml:space="preserve">д) учредитель </w:t>
            </w:r>
          </w:p>
          <w:p w14:paraId="69B5FCB2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</w:t>
            </w:r>
            <w:r w:rsidRPr="00EA7248">
              <w:rPr>
                <w:sz w:val="24"/>
                <w:szCs w:val="24"/>
              </w:rPr>
              <w:t>Метод, когда справедливая стоимость определяется как разница между стоимостью восстановления (воспроизводства) актива или стоимостью замены актива, в зависимости от того, какая из этих величин меньше, и суммой накопленной амортизации, рассчитанной на основе такой стоимости:</w:t>
            </w:r>
          </w:p>
          <w:p w14:paraId="05AC1B33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а). метод рыночных цен;</w:t>
            </w:r>
          </w:p>
          <w:p w14:paraId="369C2189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б). метод амортизированной стоимости замещения;</w:t>
            </w:r>
          </w:p>
          <w:p w14:paraId="1EBF4C7A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в). метод стоимости полного восстановления (воспроизводства) полезного потенциала актива;</w:t>
            </w:r>
          </w:p>
          <w:p w14:paraId="2BE5B7A4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г). метод рыночной цены покупки аналогичного актива с сопоставимым оставшимся сроком его полезного использования;</w:t>
            </w:r>
          </w:p>
          <w:p w14:paraId="26C2E7D2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д). такой метод не используется для определения справедливой стоимости.</w:t>
            </w:r>
          </w:p>
          <w:p w14:paraId="6A3691F0" w14:textId="77777777" w:rsidR="00230F7D" w:rsidRDefault="00230F7D" w:rsidP="00C629E9">
            <w:pPr>
              <w:widowControl w:val="0"/>
              <w:tabs>
                <w:tab w:val="left" w:pos="317"/>
                <w:tab w:val="left" w:pos="421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1D70D482" w14:textId="77777777" w:rsidR="0016228B" w:rsidRDefault="0016228B" w:rsidP="00C629E9">
            <w:pPr>
              <w:widowControl w:val="0"/>
              <w:tabs>
                <w:tab w:val="left" w:pos="317"/>
                <w:tab w:val="left" w:pos="421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47C4F7D4" w14:textId="77777777" w:rsidR="0016228B" w:rsidRDefault="0016228B" w:rsidP="00C629E9">
            <w:pPr>
              <w:pStyle w:val="a8"/>
              <w:widowControl w:val="0"/>
              <w:numPr>
                <w:ilvl w:val="0"/>
                <w:numId w:val="17"/>
              </w:numPr>
              <w:tabs>
                <w:tab w:val="left" w:pos="317"/>
                <w:tab w:val="left" w:pos="421"/>
              </w:tabs>
              <w:spacing w:after="0" w:line="240" w:lineRule="auto"/>
              <w:ind w:left="0" w:right="0" w:firstLine="0"/>
              <w:rPr>
                <w:b/>
                <w:bCs/>
                <w:sz w:val="24"/>
                <w:szCs w:val="24"/>
              </w:rPr>
            </w:pPr>
            <w:r w:rsidRPr="0016228B">
              <w:rPr>
                <w:b/>
                <w:bCs/>
                <w:sz w:val="24"/>
                <w:szCs w:val="24"/>
              </w:rPr>
              <w:t>Тесты</w:t>
            </w:r>
          </w:p>
          <w:p w14:paraId="7ABA4E49" w14:textId="38264A8E" w:rsidR="0016228B" w:rsidRPr="00A27263" w:rsidRDefault="0016228B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 xml:space="preserve"> </w:t>
            </w:r>
            <w:bookmarkStart w:id="125" w:name="_Hlk524899184"/>
            <w:r w:rsidRPr="00A27263">
              <w:rPr>
                <w:sz w:val="24"/>
                <w:szCs w:val="24"/>
              </w:rPr>
              <w:t>Отчетность, которая формируется субъектом отчетности для пользователей, которые вправе требовать представления с учетом своих потребностей информации о деятельности субъектов отчетности, называется:</w:t>
            </w:r>
          </w:p>
          <w:p w14:paraId="585A4812" w14:textId="77777777" w:rsidR="0016228B" w:rsidRPr="00A27263" w:rsidRDefault="0016228B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а) отчетность специального назначения;</w:t>
            </w:r>
          </w:p>
          <w:p w14:paraId="1A8BB6A1" w14:textId="77777777" w:rsidR="0016228B" w:rsidRPr="00A27263" w:rsidRDefault="0016228B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б) отчетность общего назначения;</w:t>
            </w:r>
          </w:p>
          <w:p w14:paraId="7CE9FB07" w14:textId="77777777" w:rsidR="0016228B" w:rsidRPr="00A27263" w:rsidRDefault="0016228B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в) консолидированная отчетность;</w:t>
            </w:r>
          </w:p>
          <w:p w14:paraId="375032C1" w14:textId="77777777" w:rsidR="0016228B" w:rsidRPr="00A27263" w:rsidRDefault="0016228B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г) индивидуальная отчетность.</w:t>
            </w:r>
          </w:p>
          <w:bookmarkEnd w:id="125"/>
          <w:p w14:paraId="32EBEDE4" w14:textId="5B09FF89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2.2</w:t>
            </w:r>
            <w:r w:rsidRPr="00EA7248">
              <w:rPr>
                <w:rFonts w:eastAsia="Calibri"/>
                <w:sz w:val="24"/>
                <w:szCs w:val="24"/>
              </w:rPr>
              <w:t>Бухгалтерская (финансовая) отчетность по степени обобщения в ней информации и порядка ее формирования подразделяется:</w:t>
            </w:r>
          </w:p>
          <w:p w14:paraId="2012186D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а) на месячную, квартальную и годовую;</w:t>
            </w:r>
          </w:p>
          <w:p w14:paraId="713FC3D8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б) на индивидуальную, консолидированную бухгалтерскую (финансовую) отчетность;</w:t>
            </w:r>
          </w:p>
          <w:p w14:paraId="364922CA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 xml:space="preserve">в) отчетность учреждений, финансовых органов, органов, </w:t>
            </w:r>
            <w:r w:rsidRPr="00EA7248">
              <w:rPr>
                <w:sz w:val="24"/>
                <w:szCs w:val="24"/>
              </w:rPr>
              <w:lastRenderedPageBreak/>
              <w:t>осуществляющих кассовое обслуживание, составленная на основе данных бухгалтерского учета;</w:t>
            </w:r>
          </w:p>
          <w:p w14:paraId="2EC879D3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г) бухгалтерскую (финансовую) отчетность общего назначения и бухгалтерскую (финансовую) отчетность специального назначения;</w:t>
            </w:r>
          </w:p>
          <w:p w14:paraId="5BF65058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д) бухгалтерскую отчетность о финансовом результате деятельности, о результатах исполнения бюджета бюджетной системы Российской Федерации, об исполнении плана финансово-хозяйственной деятельности государственного (муниципального), бюджетного и автономного учреждения.</w:t>
            </w:r>
          </w:p>
          <w:p w14:paraId="3A040A06" w14:textId="4839015A" w:rsidR="00FA3759" w:rsidRPr="00A27263" w:rsidRDefault="00FA3759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2.3</w:t>
            </w:r>
            <w:r w:rsidRPr="00A27263">
              <w:rPr>
                <w:rFonts w:eastAsia="Calibri"/>
                <w:sz w:val="24"/>
                <w:szCs w:val="24"/>
              </w:rPr>
              <w:t>Подлежит публикации в части раскрываемых показателей бухгалтерской (финансовой) отчетности и пояснений к ним:</w:t>
            </w:r>
          </w:p>
          <w:p w14:paraId="48014B3E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A27263">
              <w:rPr>
                <w:rFonts w:eastAsia="Calibri"/>
                <w:sz w:val="24"/>
                <w:szCs w:val="24"/>
              </w:rPr>
              <w:t xml:space="preserve">а) </w:t>
            </w:r>
            <w:r w:rsidRPr="00A27263">
              <w:rPr>
                <w:sz w:val="24"/>
                <w:szCs w:val="24"/>
              </w:rPr>
              <w:t>консолидированная бухгалтерская (финансовая) отчетность;</w:t>
            </w:r>
          </w:p>
          <w:p w14:paraId="74B052CD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A27263">
              <w:rPr>
                <w:rFonts w:eastAsia="Calibri"/>
                <w:sz w:val="24"/>
                <w:szCs w:val="24"/>
              </w:rPr>
              <w:t xml:space="preserve">б) </w:t>
            </w:r>
            <w:r w:rsidRPr="00A27263">
              <w:rPr>
                <w:sz w:val="24"/>
                <w:szCs w:val="24"/>
              </w:rPr>
              <w:t>индивидуальная бухгалтерская (финансовая) отчетность;</w:t>
            </w:r>
          </w:p>
          <w:p w14:paraId="2B65750A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в) годовая бухгалтерская (финансовая) отчетность;</w:t>
            </w:r>
          </w:p>
          <w:p w14:paraId="6E47D021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г) бухгалтерская (финансовая) отчетность специального назначения;</w:t>
            </w:r>
          </w:p>
          <w:p w14:paraId="5408777A" w14:textId="77777777" w:rsidR="00FA3759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sz w:val="26"/>
                <w:szCs w:val="26"/>
              </w:rPr>
            </w:pPr>
            <w:r w:rsidRPr="00A27263">
              <w:rPr>
                <w:sz w:val="24"/>
                <w:szCs w:val="24"/>
              </w:rPr>
              <w:t>д) бухгалтерская (финансовая) отчетность общего назначения</w:t>
            </w:r>
            <w:r w:rsidRPr="00CE4355">
              <w:rPr>
                <w:sz w:val="26"/>
                <w:szCs w:val="26"/>
              </w:rPr>
              <w:t>.</w:t>
            </w:r>
          </w:p>
          <w:p w14:paraId="16DACBFC" w14:textId="5B3AA814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2.4</w:t>
            </w:r>
            <w:r w:rsidRPr="00A27263">
              <w:rPr>
                <w:color w:val="222222"/>
                <w:sz w:val="24"/>
                <w:szCs w:val="24"/>
              </w:rPr>
              <w:t>.</w:t>
            </w:r>
            <w:r w:rsidRPr="00A27263">
              <w:rPr>
                <w:color w:val="222222"/>
                <w:sz w:val="24"/>
                <w:szCs w:val="24"/>
              </w:rPr>
              <w:tab/>
              <w:t>По степени раскрытия информации в бухгалтерской (финансовой) отчетности такая отчетность подразделяется на:</w:t>
            </w:r>
          </w:p>
          <w:p w14:paraId="62D0418F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222222"/>
                <w:sz w:val="21"/>
                <w:szCs w:val="21"/>
              </w:rPr>
            </w:pPr>
            <w:r w:rsidRPr="00A27263">
              <w:rPr>
                <w:color w:val="222222"/>
                <w:sz w:val="21"/>
                <w:szCs w:val="21"/>
              </w:rPr>
              <w:t>а) на месячную, квартальную и годовую;</w:t>
            </w:r>
          </w:p>
          <w:p w14:paraId="6A7001EF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222222"/>
                <w:sz w:val="21"/>
                <w:szCs w:val="21"/>
              </w:rPr>
            </w:pPr>
            <w:r w:rsidRPr="00A27263">
              <w:rPr>
                <w:color w:val="222222"/>
                <w:sz w:val="21"/>
                <w:szCs w:val="21"/>
              </w:rPr>
              <w:t>б) на индивидуальную, консолидированную бухгалтерскую (финансовую) отчетность;</w:t>
            </w:r>
          </w:p>
          <w:p w14:paraId="660718BF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222222"/>
                <w:sz w:val="21"/>
                <w:szCs w:val="21"/>
              </w:rPr>
            </w:pPr>
            <w:r w:rsidRPr="00A27263">
              <w:rPr>
                <w:color w:val="222222"/>
                <w:sz w:val="21"/>
                <w:szCs w:val="21"/>
              </w:rPr>
              <w:t>в) отчетность учреждений, финансовых органов, органов, осуществляющих кассовое обслуживание, составленная на основе данных бухгалтерского учета;</w:t>
            </w:r>
          </w:p>
          <w:p w14:paraId="394D38F2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222222"/>
                <w:sz w:val="21"/>
                <w:szCs w:val="21"/>
              </w:rPr>
            </w:pPr>
            <w:r w:rsidRPr="00A27263">
              <w:rPr>
                <w:color w:val="222222"/>
                <w:sz w:val="21"/>
                <w:szCs w:val="21"/>
              </w:rPr>
              <w:t>г) бухгалтерскую (финансовую) отчетность общего назначения и бухгалтерскую (финансовую) отчетность специального назначения;</w:t>
            </w:r>
          </w:p>
          <w:p w14:paraId="732D9F09" w14:textId="77777777" w:rsidR="0016228B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222222"/>
                <w:sz w:val="21"/>
                <w:szCs w:val="21"/>
              </w:rPr>
            </w:pPr>
            <w:r w:rsidRPr="00A27263">
              <w:rPr>
                <w:color w:val="222222"/>
                <w:sz w:val="21"/>
                <w:szCs w:val="21"/>
              </w:rPr>
              <w:t>д) бухгалтерскую отчетность о финансовом результате деятельности, о результатах исполнения бюджета бюджетной системы Российской Федерации</w:t>
            </w:r>
            <w:r>
              <w:rPr>
                <w:color w:val="222222"/>
                <w:sz w:val="21"/>
                <w:szCs w:val="21"/>
              </w:rPr>
              <w:t>.</w:t>
            </w:r>
          </w:p>
          <w:p w14:paraId="383B2218" w14:textId="5F3403EA" w:rsidR="00FA3759" w:rsidRPr="00A27263" w:rsidRDefault="00FA3759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  <w:r w:rsidRPr="00A27263">
              <w:rPr>
                <w:sz w:val="24"/>
                <w:szCs w:val="24"/>
              </w:rPr>
              <w:t xml:space="preserve">Отчетность, которая формируется субъектом отчетности для пользователей, которые вправе требовать представления с учетом своих потребностей информации о </w:t>
            </w:r>
            <w:r w:rsidRPr="00A27263">
              <w:rPr>
                <w:sz w:val="24"/>
                <w:szCs w:val="24"/>
              </w:rPr>
              <w:lastRenderedPageBreak/>
              <w:t>деятельности субъектов отчетности, называется:</w:t>
            </w:r>
          </w:p>
          <w:p w14:paraId="4F97B614" w14:textId="77777777" w:rsidR="00FA3759" w:rsidRPr="00A27263" w:rsidRDefault="00FA3759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а) отчетность специального назначения;</w:t>
            </w:r>
          </w:p>
          <w:p w14:paraId="0A31026C" w14:textId="77777777" w:rsidR="00FA3759" w:rsidRPr="00A27263" w:rsidRDefault="00FA3759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б) отчетность общего назначения;</w:t>
            </w:r>
          </w:p>
          <w:p w14:paraId="1536A4F5" w14:textId="77777777" w:rsidR="00FA3759" w:rsidRPr="00A27263" w:rsidRDefault="00FA3759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в) консолидированная отчетность;</w:t>
            </w:r>
          </w:p>
          <w:p w14:paraId="6C62F590" w14:textId="77777777" w:rsidR="00FA3759" w:rsidRPr="00A27263" w:rsidRDefault="00FA3759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г) индивидуальная отчетность.</w:t>
            </w:r>
          </w:p>
          <w:p w14:paraId="54161344" w14:textId="77777777" w:rsidR="00FA3759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 Ситуационные задачи</w:t>
            </w:r>
          </w:p>
          <w:p w14:paraId="70850360" w14:textId="77777777" w:rsid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 xml:space="preserve">2.1 </w:t>
            </w:r>
            <w:r>
              <w:rPr>
                <w:sz w:val="24"/>
                <w:szCs w:val="24"/>
              </w:rPr>
              <w:t xml:space="preserve">Записать начальные остатки по счетам и сформировать вступительный баланс, 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6C42513F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Активы и обязательства</w:t>
            </w:r>
            <w:r w:rsidRPr="00A414AE">
              <w:rPr>
                <w:sz w:val="24"/>
                <w:szCs w:val="24"/>
              </w:rPr>
              <w:tab/>
              <w:t>Сумма, руб.</w:t>
            </w:r>
          </w:p>
          <w:p w14:paraId="4733D865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Нежилые помещения — недвижимое имущество</w:t>
            </w:r>
            <w:r w:rsidRPr="00A414AE">
              <w:rPr>
                <w:sz w:val="24"/>
                <w:szCs w:val="24"/>
              </w:rPr>
              <w:tab/>
              <w:t>5304587,00</w:t>
            </w:r>
          </w:p>
          <w:p w14:paraId="2B0173EF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Оборудование —иное движимое имущество</w:t>
            </w:r>
            <w:r w:rsidRPr="00A414AE">
              <w:rPr>
                <w:sz w:val="24"/>
                <w:szCs w:val="24"/>
              </w:rPr>
              <w:tab/>
              <w:t>345764,00</w:t>
            </w:r>
          </w:p>
          <w:p w14:paraId="71C9581C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Производственный и хозяйственный инвентарь — иное движимое имущество учреждения</w:t>
            </w:r>
            <w:r w:rsidRPr="00A414AE">
              <w:rPr>
                <w:sz w:val="24"/>
                <w:szCs w:val="24"/>
              </w:rPr>
              <w:tab/>
              <w:t>587462,00</w:t>
            </w:r>
          </w:p>
          <w:p w14:paraId="54462487" w14:textId="02DA7A36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Прочие основные средства — иное движимое имущество учреждения</w:t>
            </w:r>
            <w:r w:rsidRPr="00A414AE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</w:t>
            </w:r>
            <w:r w:rsidRPr="00A414AE">
              <w:rPr>
                <w:sz w:val="24"/>
                <w:szCs w:val="24"/>
              </w:rPr>
              <w:t>102215,00</w:t>
            </w:r>
          </w:p>
          <w:p w14:paraId="21F440B6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Амортизация нежилых помещений — недвижимого имущества</w:t>
            </w:r>
            <w:r w:rsidRPr="00A414AE">
              <w:rPr>
                <w:sz w:val="24"/>
                <w:szCs w:val="24"/>
              </w:rPr>
              <w:tab/>
              <w:t>2653636,00</w:t>
            </w:r>
          </w:p>
          <w:p w14:paraId="32634EA6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Амортизация оборудования — иного движимого имущества</w:t>
            </w:r>
            <w:r w:rsidRPr="00A414AE">
              <w:rPr>
                <w:sz w:val="24"/>
                <w:szCs w:val="24"/>
              </w:rPr>
              <w:tab/>
              <w:t>250040,00</w:t>
            </w:r>
          </w:p>
          <w:p w14:paraId="26CD098D" w14:textId="189DE4E9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Амортизация производственного и хозяйственного инвентаря - иного движимого имущества учреждения</w:t>
            </w:r>
            <w:r>
              <w:rPr>
                <w:sz w:val="24"/>
                <w:szCs w:val="24"/>
              </w:rPr>
              <w:t xml:space="preserve"> </w:t>
            </w:r>
            <w:r w:rsidRPr="00A414AE">
              <w:rPr>
                <w:sz w:val="24"/>
                <w:szCs w:val="24"/>
              </w:rPr>
              <w:t>540710,00</w:t>
            </w:r>
          </w:p>
          <w:p w14:paraId="22F4387F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Амортизация прочих основных средств — иного движимого имущества учреждения</w:t>
            </w:r>
            <w:r w:rsidRPr="00A414AE">
              <w:rPr>
                <w:sz w:val="24"/>
                <w:szCs w:val="24"/>
              </w:rPr>
              <w:tab/>
              <w:t>78512,00</w:t>
            </w:r>
          </w:p>
          <w:p w14:paraId="0E28248D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Мягкий инвентарь — иное движимое имущество</w:t>
            </w:r>
            <w:r w:rsidRPr="00A414AE">
              <w:rPr>
                <w:sz w:val="24"/>
                <w:szCs w:val="24"/>
              </w:rPr>
              <w:tab/>
              <w:t>45879,00</w:t>
            </w:r>
          </w:p>
          <w:p w14:paraId="350EE27B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Прочие материальные запасы — иное движимое имущество</w:t>
            </w:r>
            <w:r w:rsidRPr="00A414AE">
              <w:rPr>
                <w:sz w:val="24"/>
                <w:szCs w:val="24"/>
              </w:rPr>
              <w:tab/>
              <w:t>43329,00</w:t>
            </w:r>
          </w:p>
          <w:p w14:paraId="1B49EF00" w14:textId="17135770" w:rsid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Денежные средства на лицевом счете в органе казначейства</w:t>
            </w:r>
            <w:r w:rsidRPr="00A414AE">
              <w:rPr>
                <w:sz w:val="24"/>
                <w:szCs w:val="24"/>
              </w:rPr>
              <w:tab/>
              <w:t>1560215,00</w:t>
            </w:r>
          </w:p>
          <w:p w14:paraId="5526542C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Касса учреждения</w:t>
            </w:r>
            <w:r w:rsidRPr="00A414AE">
              <w:rPr>
                <w:sz w:val="24"/>
                <w:szCs w:val="24"/>
              </w:rPr>
              <w:tab/>
              <w:t>25300,00</w:t>
            </w:r>
          </w:p>
          <w:p w14:paraId="3A7809D4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 xml:space="preserve">Дебиторская задолженность по прочим доходам </w:t>
            </w:r>
            <w:r w:rsidRPr="00A414AE">
              <w:rPr>
                <w:sz w:val="24"/>
                <w:szCs w:val="24"/>
              </w:rPr>
              <w:tab/>
              <w:t>568000,00</w:t>
            </w:r>
          </w:p>
          <w:p w14:paraId="2A1DEECC" w14:textId="112FF37B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по оплате труда работников</w:t>
            </w:r>
            <w:r>
              <w:rPr>
                <w:sz w:val="24"/>
                <w:szCs w:val="24"/>
              </w:rPr>
              <w:t xml:space="preserve"> </w:t>
            </w:r>
            <w:r w:rsidRPr="00A414AE">
              <w:rPr>
                <w:sz w:val="24"/>
                <w:szCs w:val="24"/>
              </w:rPr>
              <w:t>306279,00</w:t>
            </w:r>
          </w:p>
          <w:p w14:paraId="595EC759" w14:textId="499477DF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по прочим выплатам</w:t>
            </w:r>
            <w:r>
              <w:rPr>
                <w:sz w:val="24"/>
                <w:szCs w:val="24"/>
              </w:rPr>
              <w:t xml:space="preserve"> </w:t>
            </w:r>
            <w:r w:rsidRPr="00A414AE">
              <w:rPr>
                <w:sz w:val="24"/>
                <w:szCs w:val="24"/>
              </w:rPr>
              <w:t>46262,00</w:t>
            </w:r>
          </w:p>
          <w:p w14:paraId="241286DD" w14:textId="057A891C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с поставщиками и подрядчиками по оплате услуг связи</w:t>
            </w:r>
            <w:r>
              <w:rPr>
                <w:sz w:val="24"/>
                <w:szCs w:val="24"/>
              </w:rPr>
              <w:t xml:space="preserve"> </w:t>
            </w:r>
            <w:r w:rsidRPr="00A414AE">
              <w:rPr>
                <w:sz w:val="24"/>
                <w:szCs w:val="24"/>
              </w:rPr>
              <w:t>6111,00</w:t>
            </w:r>
          </w:p>
          <w:p w14:paraId="75CC847A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 xml:space="preserve">Расчеты с поставщиками и подрядчиками по оплате услуг по содержанию имущества (вывоз </w:t>
            </w:r>
            <w:r w:rsidRPr="00A414AE">
              <w:rPr>
                <w:sz w:val="24"/>
                <w:szCs w:val="24"/>
              </w:rPr>
              <w:lastRenderedPageBreak/>
              <w:t>мусора)</w:t>
            </w:r>
            <w:r w:rsidRPr="00A414AE">
              <w:rPr>
                <w:sz w:val="24"/>
                <w:szCs w:val="24"/>
              </w:rPr>
              <w:tab/>
              <w:t>816,00</w:t>
            </w:r>
          </w:p>
          <w:p w14:paraId="4203455D" w14:textId="6E1A2E8B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с поставщиками и подрядчиками по оплате прочих услуг (программное обеспечение)</w:t>
            </w:r>
            <w:r>
              <w:rPr>
                <w:sz w:val="24"/>
                <w:szCs w:val="24"/>
              </w:rPr>
              <w:t xml:space="preserve"> </w:t>
            </w:r>
            <w:r w:rsidRPr="00A414AE">
              <w:rPr>
                <w:sz w:val="24"/>
                <w:szCs w:val="24"/>
              </w:rPr>
              <w:t>49447,00</w:t>
            </w:r>
          </w:p>
          <w:p w14:paraId="1288E32B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по прочим расходам (пени. штрафы)</w:t>
            </w:r>
            <w:r w:rsidRPr="00A414AE">
              <w:rPr>
                <w:sz w:val="24"/>
                <w:szCs w:val="24"/>
              </w:rPr>
              <w:tab/>
              <w:t>277,00</w:t>
            </w:r>
          </w:p>
          <w:p w14:paraId="287FAF0E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по НДФЛ</w:t>
            </w:r>
            <w:r w:rsidRPr="00A414AE">
              <w:rPr>
                <w:sz w:val="24"/>
                <w:szCs w:val="24"/>
              </w:rPr>
              <w:tab/>
              <w:t>70487,00</w:t>
            </w:r>
          </w:p>
          <w:p w14:paraId="456B7C09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по обязательным страховым взносам</w:t>
            </w:r>
            <w:r w:rsidRPr="00A414AE">
              <w:rPr>
                <w:sz w:val="24"/>
                <w:szCs w:val="24"/>
              </w:rPr>
              <w:tab/>
              <w:t>215351,00</w:t>
            </w:r>
          </w:p>
          <w:p w14:paraId="478237D7" w14:textId="116B6970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по обязательному страхованию от несчастных случаев на производстве и профзаболеваний</w:t>
            </w:r>
            <w:r>
              <w:rPr>
                <w:sz w:val="24"/>
                <w:szCs w:val="24"/>
              </w:rPr>
              <w:t xml:space="preserve"> </w:t>
            </w:r>
            <w:r w:rsidRPr="00A414AE">
              <w:rPr>
                <w:sz w:val="24"/>
                <w:szCs w:val="24"/>
              </w:rPr>
              <w:t>1112,00</w:t>
            </w:r>
          </w:p>
          <w:p w14:paraId="69A51363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Финансовый результат прошлых отчетных периодов</w:t>
            </w:r>
            <w:r w:rsidRPr="00A414AE">
              <w:rPr>
                <w:sz w:val="24"/>
                <w:szCs w:val="24"/>
              </w:rPr>
              <w:tab/>
              <w:t>4363711,00</w:t>
            </w:r>
          </w:p>
          <w:p w14:paraId="187B776F" w14:textId="77777777" w:rsidR="000F30D0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</w:t>
            </w:r>
            <w:r w:rsidRPr="00A414AE">
              <w:rPr>
                <w:sz w:val="24"/>
                <w:szCs w:val="24"/>
              </w:rPr>
              <w:t xml:space="preserve">Отразите факты хозяйственной жизни в </w:t>
            </w:r>
            <w:r w:rsidR="000F30D0"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 w:rsidR="000F30D0">
              <w:rPr>
                <w:color w:val="auto"/>
                <w:sz w:val="24"/>
                <w:szCs w:val="24"/>
              </w:rPr>
              <w:t>.</w:t>
            </w:r>
          </w:p>
          <w:p w14:paraId="36F4E289" w14:textId="77777777" w:rsidR="00A414AE" w:rsidRPr="00A414AE" w:rsidRDefault="00A414AE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E3A77DB" w14:textId="27816ED5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F30D0">
              <w:rPr>
                <w:sz w:val="24"/>
                <w:szCs w:val="24"/>
              </w:rPr>
              <w:t>Получены денежные средства в кассу учреждения с лицевого счета в органе казачества</w:t>
            </w:r>
            <w:r w:rsidRPr="000F30D0">
              <w:rPr>
                <w:sz w:val="24"/>
                <w:szCs w:val="24"/>
              </w:rPr>
              <w:tab/>
              <w:t>356500,00</w:t>
            </w:r>
          </w:p>
          <w:p w14:paraId="3414E9C5" w14:textId="2B85B560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F30D0">
              <w:rPr>
                <w:sz w:val="24"/>
                <w:szCs w:val="24"/>
              </w:rPr>
              <w:t>Перечислен с лицевого счета налог на доходы физических лиц (НДФЛ) с заработной платы</w:t>
            </w:r>
            <w:r w:rsidRPr="000F30D0">
              <w:rPr>
                <w:sz w:val="24"/>
                <w:szCs w:val="24"/>
              </w:rPr>
              <w:tab/>
              <w:t>60000,00</w:t>
            </w:r>
          </w:p>
          <w:p w14:paraId="215902E9" w14:textId="438BEF1A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F30D0">
              <w:rPr>
                <w:sz w:val="24"/>
                <w:szCs w:val="24"/>
              </w:rPr>
              <w:t>Выплачена заработная плата из кассы учреждения</w:t>
            </w:r>
            <w:r w:rsidRPr="000F30D0">
              <w:rPr>
                <w:sz w:val="24"/>
                <w:szCs w:val="24"/>
              </w:rPr>
              <w:tab/>
              <w:t>302279,33</w:t>
            </w:r>
          </w:p>
          <w:p w14:paraId="6ED15E09" w14:textId="17F533E2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F30D0">
              <w:rPr>
                <w:sz w:val="24"/>
                <w:szCs w:val="24"/>
              </w:rPr>
              <w:t>Выплачено пособие по временной нетрудоспособности из кассы46262,00</w:t>
            </w:r>
          </w:p>
          <w:p w14:paraId="711184B7" w14:textId="77C544AA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0F30D0">
              <w:rPr>
                <w:sz w:val="24"/>
                <w:szCs w:val="24"/>
              </w:rPr>
              <w:t>На лицевой счет учреждения зачислена сумма субсидии на выполнение государственного задания</w:t>
            </w:r>
            <w:r>
              <w:rPr>
                <w:sz w:val="24"/>
                <w:szCs w:val="24"/>
              </w:rPr>
              <w:t xml:space="preserve"> </w:t>
            </w:r>
            <w:r w:rsidRPr="000F30D0">
              <w:rPr>
                <w:sz w:val="24"/>
                <w:szCs w:val="24"/>
              </w:rPr>
              <w:t>568000,00</w:t>
            </w:r>
          </w:p>
          <w:p w14:paraId="481D4DA7" w14:textId="65E820FF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0F30D0">
              <w:rPr>
                <w:sz w:val="24"/>
                <w:szCs w:val="24"/>
              </w:rPr>
              <w:t>Перечислено с лицевого счета поставщику за приобретенное программное обеспечение (прочие услуги)</w:t>
            </w:r>
            <w:r w:rsidRPr="000F30D0">
              <w:rPr>
                <w:sz w:val="24"/>
                <w:szCs w:val="24"/>
              </w:rPr>
              <w:tab/>
              <w:t>49447,00</w:t>
            </w:r>
          </w:p>
          <w:p w14:paraId="2738CC2C" w14:textId="560971AE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0F30D0">
              <w:rPr>
                <w:sz w:val="24"/>
                <w:szCs w:val="24"/>
              </w:rPr>
              <w:t>Перечислены с лицевого счета обязательные страховые взносы 108656,35</w:t>
            </w:r>
          </w:p>
          <w:p w14:paraId="48FD78EB" w14:textId="435AF21C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F30D0">
              <w:rPr>
                <w:sz w:val="24"/>
                <w:szCs w:val="24"/>
              </w:rPr>
              <w:t>Перечислены страховые взносы по травматизму</w:t>
            </w:r>
            <w:r w:rsidRPr="000F30D0">
              <w:rPr>
                <w:sz w:val="24"/>
                <w:szCs w:val="24"/>
              </w:rPr>
              <w:tab/>
              <w:t>1569,65</w:t>
            </w:r>
          </w:p>
          <w:p w14:paraId="3F14AD68" w14:textId="1306E41B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0F30D0">
              <w:rPr>
                <w:sz w:val="24"/>
                <w:szCs w:val="24"/>
              </w:rPr>
              <w:t>Выданы денежные средства в подотчет на оплату услуг вневедомственной охраны</w:t>
            </w:r>
            <w:r w:rsidRPr="000F30D0">
              <w:rPr>
                <w:sz w:val="24"/>
                <w:szCs w:val="24"/>
              </w:rPr>
              <w:tab/>
              <w:t>12000,00</w:t>
            </w:r>
          </w:p>
          <w:p w14:paraId="174D470D" w14:textId="4FB54AF5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0F30D0">
              <w:rPr>
                <w:sz w:val="24"/>
                <w:szCs w:val="24"/>
              </w:rPr>
              <w:t>Отражены расходы за услуги вневедомственной охраны, произведенные подотчетным лицом,12000,00</w:t>
            </w:r>
          </w:p>
          <w:p w14:paraId="0AAB7027" w14:textId="3C530A3F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0F30D0">
              <w:rPr>
                <w:sz w:val="24"/>
                <w:szCs w:val="24"/>
              </w:rPr>
              <w:t>Выданы денежные средства в подотчет на заправку картриджей</w:t>
            </w:r>
            <w:r>
              <w:rPr>
                <w:sz w:val="24"/>
                <w:szCs w:val="24"/>
              </w:rPr>
              <w:t xml:space="preserve"> </w:t>
            </w:r>
            <w:r w:rsidRPr="000F30D0">
              <w:rPr>
                <w:sz w:val="24"/>
                <w:szCs w:val="24"/>
              </w:rPr>
              <w:t>546,87</w:t>
            </w:r>
          </w:p>
          <w:p w14:paraId="6DFA4502" w14:textId="7D1FA233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0F30D0">
              <w:rPr>
                <w:sz w:val="24"/>
                <w:szCs w:val="24"/>
              </w:rPr>
              <w:t xml:space="preserve">Приняты к учету суммы </w:t>
            </w:r>
            <w:r w:rsidRPr="000F30D0">
              <w:rPr>
                <w:sz w:val="24"/>
                <w:szCs w:val="24"/>
              </w:rPr>
              <w:lastRenderedPageBreak/>
              <w:t>произведенных расходов подотчетным лицом за услуги за заправку картриджей</w:t>
            </w:r>
            <w:r w:rsidRPr="000F30D0">
              <w:rPr>
                <w:sz w:val="24"/>
                <w:szCs w:val="24"/>
              </w:rPr>
              <w:tab/>
              <w:t>546,87</w:t>
            </w:r>
          </w:p>
          <w:p w14:paraId="35364A73" w14:textId="2574EA00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Pr="000F30D0">
              <w:rPr>
                <w:sz w:val="24"/>
                <w:szCs w:val="24"/>
              </w:rPr>
              <w:t>Учтены в расходах коммунальные платежи</w:t>
            </w:r>
            <w:r w:rsidRPr="000F30D0">
              <w:rPr>
                <w:sz w:val="24"/>
                <w:szCs w:val="24"/>
              </w:rPr>
              <w:tab/>
              <w:t>156956,96</w:t>
            </w:r>
          </w:p>
          <w:p w14:paraId="51451576" w14:textId="0CDC2384" w:rsidR="000F30D0" w:rsidRPr="000F30D0" w:rsidRDefault="000F30D0" w:rsidP="00C629E9">
            <w:pPr>
              <w:widowControl w:val="0"/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2"/>
                <w:lang w:eastAsia="en-US"/>
              </w:rPr>
            </w:pPr>
            <w:r>
              <w:rPr>
                <w:color w:val="auto"/>
                <w:sz w:val="22"/>
                <w:lang w:eastAsia="en-US"/>
              </w:rPr>
              <w:t>14.</w:t>
            </w:r>
            <w:r w:rsidRPr="000F30D0">
              <w:rPr>
                <w:color w:val="auto"/>
                <w:sz w:val="22"/>
                <w:lang w:eastAsia="en-US"/>
              </w:rPr>
              <w:t>Уплатили поставщику аванс за поставку оборудования</w:t>
            </w:r>
            <w:r w:rsidRPr="000F30D0">
              <w:rPr>
                <w:color w:val="auto"/>
                <w:sz w:val="22"/>
                <w:lang w:eastAsia="en-US"/>
              </w:rPr>
              <w:tab/>
              <w:t>26100</w:t>
            </w:r>
          </w:p>
          <w:p w14:paraId="625530F9" w14:textId="1C02DEC0" w:rsidR="000F30D0" w:rsidRPr="000F30D0" w:rsidRDefault="000F30D0" w:rsidP="00C629E9">
            <w:pPr>
              <w:widowControl w:val="0"/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2"/>
                <w:lang w:eastAsia="en-US"/>
              </w:rPr>
            </w:pPr>
            <w:r>
              <w:rPr>
                <w:color w:val="auto"/>
                <w:sz w:val="22"/>
                <w:lang w:eastAsia="en-US"/>
              </w:rPr>
              <w:t>15.</w:t>
            </w:r>
            <w:r w:rsidRPr="000F30D0">
              <w:rPr>
                <w:color w:val="auto"/>
                <w:sz w:val="22"/>
                <w:lang w:eastAsia="en-US"/>
              </w:rPr>
              <w:t xml:space="preserve">Приобретено оборудование у поставщика за счет субсидии на выполнение </w:t>
            </w:r>
            <w:proofErr w:type="spellStart"/>
            <w:r w:rsidRPr="000F30D0">
              <w:rPr>
                <w:color w:val="auto"/>
                <w:sz w:val="22"/>
                <w:lang w:eastAsia="en-US"/>
              </w:rPr>
              <w:t>госзадания</w:t>
            </w:r>
            <w:proofErr w:type="spellEnd"/>
            <w:r w:rsidRPr="000F30D0">
              <w:rPr>
                <w:color w:val="auto"/>
                <w:sz w:val="22"/>
                <w:lang w:eastAsia="en-US"/>
              </w:rPr>
              <w:tab/>
              <w:t>87000</w:t>
            </w:r>
          </w:p>
          <w:p w14:paraId="7944A9E1" w14:textId="31243F4F" w:rsidR="000F30D0" w:rsidRPr="000F30D0" w:rsidRDefault="000F30D0" w:rsidP="00C629E9">
            <w:pPr>
              <w:widowControl w:val="0"/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2"/>
                <w:lang w:eastAsia="en-US"/>
              </w:rPr>
            </w:pPr>
            <w:r>
              <w:rPr>
                <w:color w:val="auto"/>
                <w:sz w:val="22"/>
                <w:lang w:eastAsia="en-US"/>
              </w:rPr>
              <w:t>16.</w:t>
            </w:r>
            <w:r w:rsidRPr="000F30D0">
              <w:rPr>
                <w:color w:val="auto"/>
                <w:sz w:val="22"/>
                <w:lang w:eastAsia="en-US"/>
              </w:rPr>
              <w:t>Оборудование принято к учету в качестве основного средства – иного движимого имущества</w:t>
            </w:r>
            <w:r w:rsidRPr="000F30D0">
              <w:rPr>
                <w:color w:val="auto"/>
                <w:sz w:val="22"/>
                <w:lang w:eastAsia="en-US"/>
              </w:rPr>
              <w:tab/>
              <w:t>87000</w:t>
            </w:r>
          </w:p>
          <w:p w14:paraId="5A360C61" w14:textId="79632CA1" w:rsidR="000F30D0" w:rsidRPr="000F30D0" w:rsidRDefault="000F30D0" w:rsidP="00C629E9">
            <w:pPr>
              <w:widowControl w:val="0"/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2"/>
                <w:lang w:eastAsia="en-US"/>
              </w:rPr>
            </w:pPr>
            <w:r>
              <w:rPr>
                <w:color w:val="auto"/>
                <w:sz w:val="22"/>
                <w:lang w:eastAsia="en-US"/>
              </w:rPr>
              <w:t>17.</w:t>
            </w:r>
            <w:r w:rsidRPr="000F30D0">
              <w:rPr>
                <w:color w:val="auto"/>
                <w:sz w:val="22"/>
                <w:lang w:eastAsia="en-US"/>
              </w:rPr>
              <w:t>Зачтен аванс</w:t>
            </w:r>
            <w:r w:rsidRPr="000F30D0">
              <w:rPr>
                <w:color w:val="auto"/>
                <w:sz w:val="22"/>
                <w:lang w:eastAsia="en-US"/>
              </w:rPr>
              <w:tab/>
              <w:t>26100</w:t>
            </w:r>
          </w:p>
          <w:p w14:paraId="6685D7F4" w14:textId="4CE26DA8" w:rsidR="000F30D0" w:rsidRPr="000F30D0" w:rsidRDefault="000F30D0" w:rsidP="00C629E9">
            <w:pPr>
              <w:widowControl w:val="0"/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2"/>
                <w:lang w:eastAsia="en-US"/>
              </w:rPr>
            </w:pPr>
            <w:r>
              <w:rPr>
                <w:color w:val="auto"/>
                <w:sz w:val="22"/>
                <w:lang w:eastAsia="en-US"/>
              </w:rPr>
              <w:t>18.</w:t>
            </w:r>
            <w:r w:rsidRPr="000F30D0">
              <w:rPr>
                <w:color w:val="auto"/>
                <w:sz w:val="22"/>
                <w:lang w:eastAsia="en-US"/>
              </w:rPr>
              <w:t>Произведен окончательный расчет с поставщиком оборудования с лицевого счета в казначействе</w:t>
            </w:r>
            <w:r w:rsidRPr="000F30D0">
              <w:rPr>
                <w:color w:val="auto"/>
                <w:sz w:val="22"/>
                <w:lang w:eastAsia="en-US"/>
              </w:rPr>
              <w:tab/>
              <w:t>60900</w:t>
            </w:r>
          </w:p>
          <w:p w14:paraId="2F0C647E" w14:textId="77777777" w:rsid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Отразите факты хозяйственной жизни, 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24CBD7DE" w14:textId="117F17DA" w:rsidR="00A414AE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Сформируйте заключительный баланс.</w:t>
            </w:r>
          </w:p>
          <w:p w14:paraId="37C03014" w14:textId="6EB8FFE8" w:rsidR="005015F6" w:rsidRPr="005015F6" w:rsidRDefault="005015F6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5015F6">
              <w:rPr>
                <w:sz w:val="24"/>
                <w:szCs w:val="24"/>
              </w:rPr>
              <w:t>2.</w:t>
            </w:r>
            <w:r w:rsidR="000F30D0">
              <w:rPr>
                <w:sz w:val="24"/>
                <w:szCs w:val="24"/>
              </w:rPr>
              <w:t>3</w:t>
            </w:r>
            <w:r w:rsidRPr="005015F6">
              <w:rPr>
                <w:sz w:val="24"/>
                <w:szCs w:val="24"/>
              </w:rPr>
              <w:t xml:space="preserve"> </w:t>
            </w:r>
            <w:proofErr w:type="gramStart"/>
            <w:r w:rsidRPr="005015F6">
              <w:rPr>
                <w:color w:val="222222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5015F6">
              <w:rPr>
                <w:color w:val="222222"/>
                <w:sz w:val="24"/>
                <w:szCs w:val="24"/>
                <w:shd w:val="clear" w:color="auto" w:fill="FFFFFF"/>
              </w:rPr>
              <w:t xml:space="preserve"> отчетном периоде в казенном учреждении отражены в </w:t>
            </w:r>
            <w:r>
              <w:rPr>
                <w:color w:val="222222"/>
                <w:sz w:val="24"/>
                <w:szCs w:val="24"/>
                <w:shd w:val="clear" w:color="auto" w:fill="FFFFFF"/>
              </w:rPr>
              <w:t xml:space="preserve">программе </w:t>
            </w:r>
            <w:r w:rsidRPr="005015F6">
              <w:rPr>
                <w:color w:val="222222"/>
                <w:sz w:val="24"/>
                <w:szCs w:val="24"/>
                <w:shd w:val="clear" w:color="auto" w:fill="FFFFFF"/>
              </w:rPr>
              <w:t>операции в кассе:</w:t>
            </w:r>
          </w:p>
          <w:p w14:paraId="2D2528E8" w14:textId="58EBDDEF" w:rsidR="005015F6" w:rsidRDefault="005015F6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</w:rPr>
            </w:pPr>
            <w:r w:rsidRPr="005015F6">
              <w:rPr>
                <w:color w:val="222222"/>
                <w:sz w:val="24"/>
                <w:szCs w:val="24"/>
              </w:rPr>
              <w:t>Списаны деньги с лицевого счета на выплату сотрудникам суточных через кассу.</w:t>
            </w:r>
            <w:r>
              <w:rPr>
                <w:color w:val="222222"/>
                <w:sz w:val="24"/>
                <w:szCs w:val="24"/>
              </w:rPr>
              <w:t xml:space="preserve"> </w:t>
            </w:r>
            <w:r w:rsidRPr="005015F6">
              <w:rPr>
                <w:color w:val="222222"/>
                <w:sz w:val="24"/>
                <w:szCs w:val="24"/>
              </w:rPr>
              <w:t>Основание – заявка</w:t>
            </w:r>
            <w:r>
              <w:rPr>
                <w:color w:val="222222"/>
                <w:sz w:val="24"/>
                <w:szCs w:val="24"/>
              </w:rPr>
              <w:t xml:space="preserve"> -18000 руб.</w:t>
            </w:r>
          </w:p>
          <w:p w14:paraId="0F186804" w14:textId="5EB4D003" w:rsidR="005015F6" w:rsidRDefault="005015F6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5015F6">
              <w:rPr>
                <w:color w:val="222222"/>
                <w:sz w:val="24"/>
                <w:szCs w:val="24"/>
                <w:shd w:val="clear" w:color="auto" w:fill="FFFFFF"/>
              </w:rPr>
              <w:t>Получены деньги в кассу на выплату суточных</w:t>
            </w:r>
            <w:r>
              <w:rPr>
                <w:color w:val="222222"/>
                <w:sz w:val="24"/>
                <w:szCs w:val="24"/>
                <w:shd w:val="clear" w:color="auto" w:fill="FFFFFF"/>
              </w:rPr>
              <w:t xml:space="preserve"> – 18000 руб. Основание: ПКО</w:t>
            </w:r>
          </w:p>
          <w:p w14:paraId="75A5BC29" w14:textId="05B2B845" w:rsidR="005015F6" w:rsidRPr="005015F6" w:rsidRDefault="005015F6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5015F6">
              <w:rPr>
                <w:color w:val="222222"/>
                <w:sz w:val="24"/>
                <w:szCs w:val="24"/>
                <w:shd w:val="clear" w:color="auto" w:fill="FFFFFF"/>
              </w:rPr>
              <w:t>Выплачены суточные</w:t>
            </w:r>
            <w:r>
              <w:rPr>
                <w:color w:val="222222"/>
                <w:sz w:val="24"/>
                <w:szCs w:val="24"/>
                <w:shd w:val="clear" w:color="auto" w:fill="FFFFFF"/>
              </w:rPr>
              <w:t xml:space="preserve"> – 18000 руб. </w:t>
            </w:r>
            <w:r w:rsidRPr="005015F6">
              <w:rPr>
                <w:color w:val="auto"/>
                <w:sz w:val="24"/>
                <w:szCs w:val="24"/>
                <w:shd w:val="clear" w:color="auto" w:fill="FFFFFF"/>
              </w:rPr>
              <w:t>Основание: РКО.</w:t>
            </w:r>
          </w:p>
          <w:p w14:paraId="77030EAC" w14:textId="2726B78E" w:rsidR="005015F6" w:rsidRPr="00243503" w:rsidRDefault="005015F6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5015F6">
              <w:rPr>
                <w:color w:val="auto"/>
                <w:sz w:val="24"/>
                <w:szCs w:val="24"/>
                <w:shd w:val="clear" w:color="auto" w:fill="FFFFFF"/>
              </w:rPr>
              <w:t>По этим данным сформировать </w:t>
            </w:r>
            <w:hyperlink r:id="rId14" w:anchor="/document/118/139419/" w:history="1">
              <w:r w:rsidRPr="005015F6">
                <w:rPr>
                  <w:color w:val="auto"/>
                  <w:sz w:val="24"/>
                  <w:szCs w:val="24"/>
                </w:rPr>
                <w:t>Отчет о движении денежных средств (ф. 0503123)</w:t>
              </w:r>
            </w:hyperlink>
            <w:r w:rsidRPr="005015F6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.</w:t>
            </w:r>
          </w:p>
        </w:tc>
      </w:tr>
    </w:tbl>
    <w:p w14:paraId="22187F91" w14:textId="77777777" w:rsidR="007D1D4B" w:rsidRDefault="007D1D4B" w:rsidP="003C2900">
      <w:pPr>
        <w:widowControl w:val="0"/>
        <w:spacing w:after="0" w:line="259" w:lineRule="auto"/>
        <w:ind w:right="589"/>
        <w:jc w:val="center"/>
        <w:rPr>
          <w:b/>
        </w:rPr>
      </w:pPr>
    </w:p>
    <w:p w14:paraId="5EDE77CA" w14:textId="6057C474" w:rsidR="00717925" w:rsidRDefault="001A5767" w:rsidP="003C2900">
      <w:pPr>
        <w:widowControl w:val="0"/>
        <w:spacing w:after="0" w:line="259" w:lineRule="auto"/>
        <w:ind w:right="589"/>
        <w:jc w:val="center"/>
      </w:pPr>
      <w:r>
        <w:rPr>
          <w:b/>
        </w:rPr>
        <w:t>Примерный перечень вопросов для подготовки к зачету</w:t>
      </w:r>
    </w:p>
    <w:p w14:paraId="17A66025" w14:textId="77777777" w:rsidR="00977CBB" w:rsidRDefault="00977CBB" w:rsidP="003C2900">
      <w:pPr>
        <w:widowControl w:val="0"/>
        <w:spacing w:after="0" w:line="259" w:lineRule="auto"/>
        <w:ind w:right="589"/>
        <w:jc w:val="right"/>
      </w:pPr>
    </w:p>
    <w:p w14:paraId="64C32429" w14:textId="7F1A6749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оформления регистров </w:t>
      </w:r>
      <w:r w:rsidR="00B9664D">
        <w:rPr>
          <w:szCs w:val="28"/>
        </w:rPr>
        <w:t xml:space="preserve">бюджетного </w:t>
      </w:r>
      <w:r w:rsidRPr="00FE67A4">
        <w:rPr>
          <w:szCs w:val="28"/>
        </w:rPr>
        <w:t xml:space="preserve">учета по учету вложений в </w:t>
      </w:r>
      <w:r w:rsidR="00B9664D">
        <w:rPr>
          <w:szCs w:val="28"/>
        </w:rPr>
        <w:t xml:space="preserve">нефинансовые </w:t>
      </w:r>
      <w:r w:rsidRPr="00FE67A4">
        <w:rPr>
          <w:szCs w:val="28"/>
        </w:rPr>
        <w:t xml:space="preserve">активы. </w:t>
      </w:r>
    </w:p>
    <w:p w14:paraId="2D4F25FE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Организация документооборота по учету основных средств. </w:t>
      </w:r>
    </w:p>
    <w:p w14:paraId="507146BB" w14:textId="32F951E8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оформления регистров учета основных средств. </w:t>
      </w:r>
    </w:p>
    <w:p w14:paraId="24B35C63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расчета и учет амортизации основных средств. </w:t>
      </w:r>
    </w:p>
    <w:p w14:paraId="5A98A449" w14:textId="1C6DD106" w:rsidR="006171BA" w:rsidRPr="006171BA" w:rsidRDefault="006171BA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  <w:lang w:eastAsia="en-US"/>
        </w:rPr>
      </w:pPr>
      <w:r>
        <w:rPr>
          <w:szCs w:val="28"/>
        </w:rPr>
        <w:t xml:space="preserve">5. </w:t>
      </w:r>
      <w:r w:rsidR="001A5767" w:rsidRPr="006171BA">
        <w:rPr>
          <w:szCs w:val="28"/>
        </w:rPr>
        <w:t xml:space="preserve">Порядок составления </w:t>
      </w:r>
      <w:r w:rsidR="001A5767" w:rsidRPr="006171BA">
        <w:rPr>
          <w:color w:val="auto"/>
          <w:szCs w:val="28"/>
        </w:rPr>
        <w:t>акт</w:t>
      </w:r>
      <w:r w:rsidR="000F30D0" w:rsidRPr="006171BA">
        <w:rPr>
          <w:color w:val="auto"/>
          <w:szCs w:val="28"/>
        </w:rPr>
        <w:t>а о приеме-передаче нефинансовых активов</w:t>
      </w:r>
      <w:r w:rsidR="001A5767" w:rsidRPr="006171BA">
        <w:rPr>
          <w:color w:val="auto"/>
          <w:szCs w:val="28"/>
        </w:rPr>
        <w:t xml:space="preserve"> </w:t>
      </w:r>
      <w:r w:rsidR="001A5767" w:rsidRPr="006171BA">
        <w:rPr>
          <w:szCs w:val="28"/>
        </w:rPr>
        <w:t xml:space="preserve">и </w:t>
      </w:r>
      <w:r w:rsidRPr="006171BA">
        <w:rPr>
          <w:color w:val="222222"/>
          <w:szCs w:val="28"/>
          <w:shd w:val="clear" w:color="auto" w:fill="FFFFFF"/>
          <w:lang w:eastAsia="en-US"/>
        </w:rPr>
        <w:t>акта о списании объектов нефинансовых активов (кроме транспортных средств)</w:t>
      </w:r>
    </w:p>
    <w:p w14:paraId="6B647403" w14:textId="41CBF966" w:rsidR="00717925" w:rsidRPr="00FE67A4" w:rsidRDefault="006171BA" w:rsidP="003C2900">
      <w:pPr>
        <w:widowControl w:val="0"/>
        <w:tabs>
          <w:tab w:val="left" w:pos="993"/>
        </w:tabs>
        <w:spacing w:after="0" w:line="360" w:lineRule="auto"/>
        <w:ind w:left="708" w:right="6" w:firstLine="0"/>
        <w:rPr>
          <w:szCs w:val="28"/>
        </w:rPr>
      </w:pPr>
      <w:r>
        <w:rPr>
          <w:szCs w:val="28"/>
        </w:rPr>
        <w:t xml:space="preserve">6. </w:t>
      </w:r>
      <w:r w:rsidR="001A5767" w:rsidRPr="00FE67A4">
        <w:rPr>
          <w:szCs w:val="28"/>
        </w:rPr>
        <w:t xml:space="preserve">Порядок учета инвентарных объектов основных средств. Инвентарные карточки. </w:t>
      </w:r>
    </w:p>
    <w:p w14:paraId="07C38803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lastRenderedPageBreak/>
        <w:t xml:space="preserve">Бухгалтерские записи и формулирование содержания хозяйственных операций организации, связанных с выбытием основных средств. </w:t>
      </w:r>
    </w:p>
    <w:p w14:paraId="7345845F" w14:textId="1D1A6080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Бухгалтерские записи и формулирование содержания </w:t>
      </w:r>
      <w:r w:rsidR="006171BA">
        <w:rPr>
          <w:szCs w:val="28"/>
        </w:rPr>
        <w:t>фактов хозяйственной жизни</w:t>
      </w:r>
      <w:r w:rsidRPr="00FE67A4">
        <w:rPr>
          <w:szCs w:val="28"/>
        </w:rPr>
        <w:t xml:space="preserve">, связанных с приобретением основных средств. </w:t>
      </w:r>
    </w:p>
    <w:p w14:paraId="4CF433EF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Карточка учета нематериальных активов: содержание и порядок оформления. </w:t>
      </w:r>
    </w:p>
    <w:p w14:paraId="4F7948BE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расчета и учет амортизации нематериальных активов. </w:t>
      </w:r>
    </w:p>
    <w:p w14:paraId="7AE87098" w14:textId="4F824AD8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Бухгалтерские записи и формулирование содержания </w:t>
      </w:r>
      <w:r w:rsidR="006171BA">
        <w:rPr>
          <w:szCs w:val="28"/>
        </w:rPr>
        <w:t>фактов хозяйственной жизни</w:t>
      </w:r>
      <w:r w:rsidRPr="00FE67A4">
        <w:rPr>
          <w:szCs w:val="28"/>
        </w:rPr>
        <w:t xml:space="preserve">, связанных с созданием и приобретением объектов нематериальных активов. </w:t>
      </w:r>
    </w:p>
    <w:p w14:paraId="423473AD" w14:textId="26B7C04A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>Бухгалтерские записи и формулирование содержания</w:t>
      </w:r>
      <w:r w:rsidR="006171BA">
        <w:rPr>
          <w:szCs w:val="28"/>
        </w:rPr>
        <w:t xml:space="preserve"> фактов хозяйственной жизни</w:t>
      </w:r>
      <w:r w:rsidRPr="00FE67A4">
        <w:rPr>
          <w:szCs w:val="28"/>
        </w:rPr>
        <w:t xml:space="preserve">, связанных со списанием, продажей и прочим выбытием нематериальных активов. </w:t>
      </w:r>
    </w:p>
    <w:p w14:paraId="71468272" w14:textId="56295C41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Документальное оформление операций по движению запасов. </w:t>
      </w:r>
    </w:p>
    <w:p w14:paraId="39073E02" w14:textId="0BC51A16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аналитического и синтетического учета запасов. </w:t>
      </w:r>
    </w:p>
    <w:p w14:paraId="4498819F" w14:textId="05D7F36B" w:rsidR="00717925" w:rsidRPr="00CB7D33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-5" w:right="6" w:firstLine="708"/>
        <w:rPr>
          <w:szCs w:val="28"/>
        </w:rPr>
      </w:pPr>
      <w:r w:rsidRPr="00CB7D33">
        <w:rPr>
          <w:szCs w:val="28"/>
        </w:rPr>
        <w:t xml:space="preserve">Организация </w:t>
      </w:r>
      <w:r w:rsidRPr="00CB7D33">
        <w:rPr>
          <w:szCs w:val="28"/>
        </w:rPr>
        <w:tab/>
        <w:t xml:space="preserve">документооборота </w:t>
      </w:r>
      <w:r w:rsidRPr="00CB7D33">
        <w:rPr>
          <w:szCs w:val="28"/>
        </w:rPr>
        <w:tab/>
        <w:t xml:space="preserve">по </w:t>
      </w:r>
      <w:r w:rsidRPr="00CB7D33">
        <w:rPr>
          <w:szCs w:val="28"/>
        </w:rPr>
        <w:tab/>
        <w:t xml:space="preserve">учету запасов. </w:t>
      </w:r>
    </w:p>
    <w:p w14:paraId="29B19A0A" w14:textId="7E1F8273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Определение фактической себестоимости материалов, списываемых в </w:t>
      </w:r>
      <w:r w:rsidR="00CB7D33">
        <w:rPr>
          <w:szCs w:val="28"/>
        </w:rPr>
        <w:t xml:space="preserve">расход </w:t>
      </w:r>
      <w:r w:rsidRPr="00FE67A4">
        <w:rPr>
          <w:szCs w:val="28"/>
        </w:rPr>
        <w:t xml:space="preserve">(по себестоимости каждой единицы, средней себестоимости). </w:t>
      </w:r>
    </w:p>
    <w:p w14:paraId="1D6F2CFA" w14:textId="19DC704A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Инвентаризация запасов: порядок ее проведения, документальное оформление и учет результатов инвентаризации. </w:t>
      </w:r>
    </w:p>
    <w:p w14:paraId="4D1D4744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Аналитический и синтетический учет операций с подотчетными лицами. </w:t>
      </w:r>
    </w:p>
    <w:p w14:paraId="7743CA60" w14:textId="7FE92EEA" w:rsidR="00717925" w:rsidRPr="00FE67A4" w:rsidRDefault="00F90320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>
        <w:rPr>
          <w:szCs w:val="28"/>
        </w:rPr>
        <w:t xml:space="preserve">Организация </w:t>
      </w:r>
      <w:r w:rsidR="001A5767" w:rsidRPr="00FE67A4">
        <w:rPr>
          <w:szCs w:val="28"/>
        </w:rPr>
        <w:t xml:space="preserve">учета заработной платы. Документальное оформление. </w:t>
      </w:r>
    </w:p>
    <w:p w14:paraId="69783460" w14:textId="33C70497" w:rsidR="00717925" w:rsidRPr="00FE67A4" w:rsidRDefault="00CB7D33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>
        <w:rPr>
          <w:szCs w:val="28"/>
        </w:rPr>
        <w:t xml:space="preserve">Начисление и учет </w:t>
      </w:r>
      <w:r w:rsidR="001A5767" w:rsidRPr="00FE67A4">
        <w:rPr>
          <w:szCs w:val="28"/>
        </w:rPr>
        <w:t>заработ</w:t>
      </w:r>
      <w:r>
        <w:rPr>
          <w:szCs w:val="28"/>
        </w:rPr>
        <w:t>ной платы</w:t>
      </w:r>
      <w:r w:rsidR="001A5767" w:rsidRPr="00FE67A4">
        <w:rPr>
          <w:szCs w:val="28"/>
        </w:rPr>
        <w:t xml:space="preserve"> при простой повременной оплате труда. </w:t>
      </w:r>
    </w:p>
    <w:p w14:paraId="437E310C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расчета отпускных для сотрудников организации. Документальное оформление. </w:t>
      </w:r>
    </w:p>
    <w:p w14:paraId="5B2C81F5" w14:textId="682EF11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Расчет и учет удержаний из заработной платы (НДФЛ, по исполнительным листам). </w:t>
      </w:r>
    </w:p>
    <w:p w14:paraId="558283B9" w14:textId="65A65E1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>Аналитический и синтетический учет расчетов с бюджетом</w:t>
      </w:r>
      <w:r w:rsidR="00B9664D">
        <w:rPr>
          <w:szCs w:val="28"/>
        </w:rPr>
        <w:t xml:space="preserve"> по НДФЛ</w:t>
      </w:r>
      <w:r w:rsidRPr="00FE67A4">
        <w:rPr>
          <w:szCs w:val="28"/>
        </w:rPr>
        <w:t xml:space="preserve"> </w:t>
      </w:r>
      <w:r w:rsidRPr="00FE67A4">
        <w:rPr>
          <w:szCs w:val="28"/>
        </w:rPr>
        <w:lastRenderedPageBreak/>
        <w:t>и</w:t>
      </w:r>
      <w:r w:rsidR="00B9664D">
        <w:rPr>
          <w:szCs w:val="28"/>
        </w:rPr>
        <w:t xml:space="preserve"> страховым взносам</w:t>
      </w:r>
      <w:r w:rsidRPr="00FE67A4">
        <w:rPr>
          <w:szCs w:val="28"/>
        </w:rPr>
        <w:t xml:space="preserve">. Регистры учета. </w:t>
      </w:r>
    </w:p>
    <w:p w14:paraId="0B042362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Аналитический и синтетический учет расчетов с покупателями и заказчиками. Порядок составления регистров учета. </w:t>
      </w:r>
    </w:p>
    <w:p w14:paraId="539D9C07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Аналитический и синтетический учет с поставщиками и подрядчиками. Порядок составления регистров учета. </w:t>
      </w:r>
    </w:p>
    <w:p w14:paraId="60778BC9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Инвентаризация задолженности по расчетам с поставщиками и покупателями: порядок документального оформления. </w:t>
      </w:r>
    </w:p>
    <w:p w14:paraId="13B26F72" w14:textId="538FCA53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>Бухгалтерская обработка выписок</w:t>
      </w:r>
      <w:r w:rsidR="00CB7D33">
        <w:rPr>
          <w:szCs w:val="28"/>
        </w:rPr>
        <w:t xml:space="preserve"> с лицевого счета</w:t>
      </w:r>
      <w:r w:rsidRPr="00FE67A4">
        <w:rPr>
          <w:szCs w:val="28"/>
        </w:rPr>
        <w:t xml:space="preserve">. </w:t>
      </w:r>
    </w:p>
    <w:p w14:paraId="790371F6" w14:textId="3A7323CD" w:rsidR="00717925" w:rsidRPr="00FE67A4" w:rsidRDefault="00CB7D33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>
        <w:rPr>
          <w:szCs w:val="28"/>
        </w:rPr>
        <w:t xml:space="preserve">Прямые и накладные </w:t>
      </w:r>
      <w:r w:rsidR="001A5767" w:rsidRPr="00FE67A4">
        <w:rPr>
          <w:szCs w:val="28"/>
        </w:rPr>
        <w:t xml:space="preserve">расходы: их состав, учет, распределение и отражение в регистрах учета. </w:t>
      </w:r>
    </w:p>
    <w:p w14:paraId="1437E63A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Общехозяйственные расходы: их состав, учет, распределение и отражение в регистрах учета. </w:t>
      </w:r>
    </w:p>
    <w:p w14:paraId="3F87FC49" w14:textId="5739CD5D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Определение финансового результата от </w:t>
      </w:r>
      <w:r w:rsidR="00B9664D">
        <w:rPr>
          <w:szCs w:val="28"/>
        </w:rPr>
        <w:t xml:space="preserve">оказания </w:t>
      </w:r>
      <w:r w:rsidRPr="00FE67A4">
        <w:rPr>
          <w:szCs w:val="28"/>
        </w:rPr>
        <w:t xml:space="preserve">услуг. </w:t>
      </w:r>
    </w:p>
    <w:p w14:paraId="5EE665B8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Определение финансового результата от списания и продажи имущества (основных средств, материалов и др.). </w:t>
      </w:r>
    </w:p>
    <w:p w14:paraId="6F7712B1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Отражение на счетах бухгалтерского учета и в учетных регистрах поступления денежных средств. </w:t>
      </w:r>
    </w:p>
    <w:p w14:paraId="461504F7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Отражение на счетах бухгалтерского учета и в учетных регистрах расходования денежных средств. </w:t>
      </w:r>
    </w:p>
    <w:p w14:paraId="2F6C4A87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Оформление выдачи денежных средств из кассы: на хозяйственные нужды, заработную плату, отражение в учетных регистрах. </w:t>
      </w:r>
    </w:p>
    <w:p w14:paraId="6873EBDE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Оформление кассовых операций (приходные и расходные кассовые ордера). </w:t>
      </w:r>
    </w:p>
    <w:p w14:paraId="422C80C9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ведения записей в кассовой книге. </w:t>
      </w:r>
    </w:p>
    <w:p w14:paraId="40557064" w14:textId="7E603571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>Порядок выдачи денежных средств под отчет. Составление и обработка отчета</w:t>
      </w:r>
      <w:r w:rsidR="00B9664D">
        <w:rPr>
          <w:szCs w:val="28"/>
        </w:rPr>
        <w:t xml:space="preserve"> </w:t>
      </w:r>
      <w:r w:rsidR="00CB7D33">
        <w:rPr>
          <w:szCs w:val="28"/>
        </w:rPr>
        <w:t xml:space="preserve">о расходах </w:t>
      </w:r>
      <w:r w:rsidR="00B9664D">
        <w:rPr>
          <w:szCs w:val="28"/>
        </w:rPr>
        <w:t>подотчетного лица</w:t>
      </w:r>
      <w:r w:rsidRPr="00FE67A4">
        <w:rPr>
          <w:szCs w:val="28"/>
        </w:rPr>
        <w:t xml:space="preserve">. </w:t>
      </w:r>
    </w:p>
    <w:p w14:paraId="56E910FC" w14:textId="0F43DA33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>Порядок определения выручки от продажи продукции (товаров, работ, услуг) и отражение в учете в соответствии с</w:t>
      </w:r>
      <w:r w:rsidR="00B9664D">
        <w:rPr>
          <w:szCs w:val="28"/>
        </w:rPr>
        <w:t xml:space="preserve"> СГС «Доходы»</w:t>
      </w:r>
      <w:r w:rsidRPr="00FE67A4">
        <w:rPr>
          <w:szCs w:val="28"/>
        </w:rPr>
        <w:t xml:space="preserve">. </w:t>
      </w:r>
    </w:p>
    <w:p w14:paraId="3DA2E040" w14:textId="6C797718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открытия </w:t>
      </w:r>
      <w:r w:rsidR="00AE051F">
        <w:rPr>
          <w:szCs w:val="28"/>
        </w:rPr>
        <w:t xml:space="preserve">лицевого </w:t>
      </w:r>
      <w:r w:rsidRPr="00FE67A4">
        <w:rPr>
          <w:szCs w:val="28"/>
        </w:rPr>
        <w:t>счета</w:t>
      </w:r>
      <w:r w:rsidR="00AE051F">
        <w:rPr>
          <w:szCs w:val="28"/>
        </w:rPr>
        <w:t xml:space="preserve"> в казначействе</w:t>
      </w:r>
      <w:r w:rsidRPr="00FE67A4">
        <w:rPr>
          <w:szCs w:val="28"/>
        </w:rPr>
        <w:t xml:space="preserve">, документальное оформление операций по </w:t>
      </w:r>
      <w:r w:rsidR="00AE051F">
        <w:rPr>
          <w:szCs w:val="28"/>
        </w:rPr>
        <w:t xml:space="preserve">лицевому </w:t>
      </w:r>
      <w:r w:rsidRPr="00FE67A4">
        <w:rPr>
          <w:szCs w:val="28"/>
        </w:rPr>
        <w:t xml:space="preserve">счету. </w:t>
      </w:r>
    </w:p>
    <w:p w14:paraId="560BB660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lastRenderedPageBreak/>
        <w:t xml:space="preserve">Порядок оформления документов по расчетам с поставщиками и подрядчиками (счета, счета-фактуры, накладные, товарно-транспортные накладные, акты приемки, платежные поручения и др.). </w:t>
      </w:r>
    </w:p>
    <w:p w14:paraId="529F5364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Проведение и документальное оформление инвентаризации кассы. </w:t>
      </w:r>
    </w:p>
    <w:p w14:paraId="454F0EA0" w14:textId="77777777" w:rsidR="00717925" w:rsidRPr="00FE67A4" w:rsidRDefault="001A5767" w:rsidP="003C2900">
      <w:pPr>
        <w:widowControl w:val="0"/>
        <w:tabs>
          <w:tab w:val="left" w:pos="1134"/>
        </w:tabs>
        <w:spacing w:after="0" w:line="360" w:lineRule="auto"/>
        <w:ind w:left="-5" w:right="6"/>
        <w:rPr>
          <w:szCs w:val="28"/>
        </w:rPr>
      </w:pPr>
      <w:r w:rsidRPr="00FE67A4">
        <w:rPr>
          <w:szCs w:val="28"/>
        </w:rPr>
        <w:t xml:space="preserve">Учет результатов инвентаризации. </w:t>
      </w:r>
    </w:p>
    <w:p w14:paraId="04F0EE2A" w14:textId="4F12E784" w:rsidR="00717925" w:rsidRPr="00CB7D33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0" w:firstLine="709"/>
        <w:rPr>
          <w:szCs w:val="28"/>
        </w:rPr>
      </w:pPr>
      <w:r w:rsidRPr="00FE67A4">
        <w:rPr>
          <w:szCs w:val="28"/>
        </w:rPr>
        <w:t xml:space="preserve">Расчет командировочных расходов в соответствии с прилагаемыми </w:t>
      </w:r>
      <w:r w:rsidRPr="00CB7D33">
        <w:rPr>
          <w:szCs w:val="28"/>
        </w:rPr>
        <w:t xml:space="preserve">первичными документами к </w:t>
      </w:r>
      <w:r w:rsidR="00CB7D33" w:rsidRPr="00CB7D33">
        <w:rPr>
          <w:color w:val="222222"/>
          <w:szCs w:val="28"/>
          <w:shd w:val="clear" w:color="auto" w:fill="FFFFFF"/>
        </w:rPr>
        <w:t>отчету о расходах подотчетного лица</w:t>
      </w:r>
      <w:r w:rsidRPr="00CB7D33">
        <w:rPr>
          <w:szCs w:val="28"/>
        </w:rPr>
        <w:t xml:space="preserve">. </w:t>
      </w:r>
    </w:p>
    <w:p w14:paraId="29ED7329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Расчеты по авансам, полученным и уплаченным. </w:t>
      </w:r>
    </w:p>
    <w:p w14:paraId="1567C4B0" w14:textId="5B648F80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Регистры учета расчетов с подотчетными лицами. </w:t>
      </w:r>
    </w:p>
    <w:p w14:paraId="6F76956E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Учет командировочных расходов. </w:t>
      </w:r>
    </w:p>
    <w:p w14:paraId="0A45BE14" w14:textId="77777777" w:rsidR="00717925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</w:pPr>
      <w:r w:rsidRPr="00FE67A4">
        <w:rPr>
          <w:szCs w:val="28"/>
        </w:rPr>
        <w:t>Формирование данных о финансовых результатах деятельности за период (месяц, год).</w:t>
      </w:r>
      <w:r>
        <w:t xml:space="preserve"> </w:t>
      </w:r>
    </w:p>
    <w:p w14:paraId="2B62E04B" w14:textId="77777777" w:rsidR="0046640B" w:rsidRDefault="0046640B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</w:pPr>
      <w:r>
        <w:t xml:space="preserve">Организационно-правовые основы деятельности организаций бюджетной сферы. </w:t>
      </w:r>
    </w:p>
    <w:p w14:paraId="75A06274" w14:textId="77777777" w:rsidR="0046640B" w:rsidRDefault="0046640B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</w:pPr>
      <w:r>
        <w:t xml:space="preserve">Учётная политика организаций бюджетной сферы. Формат и структура учётной политики. </w:t>
      </w:r>
    </w:p>
    <w:p w14:paraId="0F2FF0A4" w14:textId="24EDE2A5" w:rsidR="00AE051F" w:rsidRDefault="0046640B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</w:pPr>
      <w:r>
        <w:t>Элементы учётной политики</w:t>
      </w:r>
    </w:p>
    <w:p w14:paraId="56167C1C" w14:textId="7E1F6B88" w:rsidR="00CB7D33" w:rsidRDefault="000502EE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</w:pPr>
      <w:bookmarkStart w:id="126" w:name="_Hlk158842678"/>
      <w:r w:rsidRPr="000502EE">
        <w:t xml:space="preserve">Учет плановых назначений </w:t>
      </w:r>
      <w:r>
        <w:t xml:space="preserve">по доходам и расходам </w:t>
      </w:r>
      <w:r w:rsidRPr="000502EE">
        <w:t>и обязательств на счетах санкционирования</w:t>
      </w:r>
    </w:p>
    <w:bookmarkEnd w:id="126"/>
    <w:p w14:paraId="0985BDF3" w14:textId="148E9568" w:rsidR="000502EE" w:rsidRPr="000502EE" w:rsidRDefault="000502EE" w:rsidP="003C2900">
      <w:pPr>
        <w:pStyle w:val="a8"/>
        <w:widowControl w:val="0"/>
        <w:numPr>
          <w:ilvl w:val="0"/>
          <w:numId w:val="2"/>
        </w:numPr>
        <w:spacing w:after="0" w:line="360" w:lineRule="auto"/>
        <w:ind w:right="0" w:firstLine="709"/>
      </w:pPr>
      <w:r w:rsidRPr="000502EE">
        <w:t>Учет обязательств на счетах санкционирования</w:t>
      </w:r>
    </w:p>
    <w:p w14:paraId="22692E9C" w14:textId="5F9FC9B7" w:rsidR="000502EE" w:rsidRPr="000502EE" w:rsidRDefault="000502EE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0" w:firstLine="709"/>
        <w:rPr>
          <w:szCs w:val="28"/>
        </w:rPr>
      </w:pPr>
      <w:r w:rsidRPr="000502EE">
        <w:rPr>
          <w:color w:val="222222"/>
          <w:szCs w:val="28"/>
          <w:shd w:val="clear" w:color="auto" w:fill="FFFFFF"/>
        </w:rPr>
        <w:t>Учет обязательств по конкурентным закупкам</w:t>
      </w:r>
    </w:p>
    <w:p w14:paraId="4F1D97B6" w14:textId="77777777" w:rsidR="000502EE" w:rsidRDefault="000502EE" w:rsidP="003C2900">
      <w:pPr>
        <w:widowControl w:val="0"/>
        <w:spacing w:after="0" w:line="259" w:lineRule="auto"/>
        <w:ind w:left="0" w:right="0" w:firstLine="709"/>
        <w:rPr>
          <w:b/>
        </w:rPr>
      </w:pPr>
    </w:p>
    <w:p w14:paraId="3099C315" w14:textId="2E6F34C2" w:rsidR="00717925" w:rsidRPr="002B0686" w:rsidRDefault="001A5767" w:rsidP="003C2900">
      <w:pPr>
        <w:pStyle w:val="1"/>
        <w:keepNext w:val="0"/>
        <w:widowControl w:val="0"/>
        <w:spacing w:after="0"/>
        <w:ind w:left="0" w:firstLine="709"/>
      </w:pPr>
      <w:bookmarkStart w:id="127" w:name="_Toc161130060"/>
      <w:r w:rsidRPr="002B0686">
        <w:t>8.</w:t>
      </w:r>
      <w:r w:rsidRPr="002B0686">
        <w:rPr>
          <w:rFonts w:ascii="Arial" w:eastAsia="Arial" w:hAnsi="Arial" w:cs="Arial"/>
        </w:rPr>
        <w:t xml:space="preserve"> </w:t>
      </w:r>
      <w:r w:rsidRPr="002B0686">
        <w:t>Перечень основной и дополнительной учебной литературы, необходимой для освоения дисциплины</w:t>
      </w:r>
      <w:bookmarkEnd w:id="127"/>
      <w:r w:rsidRPr="002B0686">
        <w:t xml:space="preserve"> </w:t>
      </w:r>
      <w:r w:rsidR="00206FA3">
        <w:t xml:space="preserve"> </w:t>
      </w:r>
    </w:p>
    <w:p w14:paraId="61231F7E" w14:textId="77777777" w:rsidR="004A5851" w:rsidRDefault="004A5851" w:rsidP="003C2900">
      <w:pPr>
        <w:pStyle w:val="3"/>
        <w:keepNext w:val="0"/>
        <w:widowControl w:val="0"/>
        <w:spacing w:after="0"/>
        <w:ind w:left="718"/>
      </w:pPr>
      <w:bookmarkStart w:id="128" w:name="_Toc119582632"/>
      <w:bookmarkStart w:id="129" w:name="_Toc159504071"/>
      <w:bookmarkStart w:id="130" w:name="_Toc161130002"/>
      <w:bookmarkStart w:id="131" w:name="_Toc161130061"/>
      <w:r>
        <w:t>Нормативно-правовые акты</w:t>
      </w:r>
      <w:bookmarkEnd w:id="128"/>
      <w:bookmarkEnd w:id="129"/>
      <w:bookmarkEnd w:id="130"/>
      <w:bookmarkEnd w:id="131"/>
      <w:r>
        <w:t xml:space="preserve">  </w:t>
      </w:r>
    </w:p>
    <w:p w14:paraId="1B7C1A43" w14:textId="77777777" w:rsidR="004A5851" w:rsidRDefault="004A5851" w:rsidP="003C2900">
      <w:pPr>
        <w:widowControl w:val="0"/>
        <w:tabs>
          <w:tab w:val="right" w:pos="720"/>
          <w:tab w:val="num" w:pos="993"/>
        </w:tabs>
        <w:spacing w:after="0" w:line="360" w:lineRule="auto"/>
        <w:ind w:left="0" w:right="0" w:firstLine="709"/>
        <w:contextualSpacing/>
        <w:rPr>
          <w:rFonts w:eastAsia="Calibri"/>
          <w:b/>
          <w:bCs/>
          <w:color w:val="auto"/>
          <w:szCs w:val="28"/>
          <w:lang w:eastAsia="en-US"/>
        </w:rPr>
      </w:pPr>
      <w:r>
        <w:rPr>
          <w:rFonts w:eastAsia="Calibri"/>
          <w:b/>
          <w:bCs/>
          <w:color w:val="auto"/>
          <w:szCs w:val="28"/>
          <w:lang w:eastAsia="en-US"/>
        </w:rPr>
        <w:t xml:space="preserve">Нормативные акты </w:t>
      </w:r>
    </w:p>
    <w:p w14:paraId="03084EFD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</w:rPr>
      </w:pPr>
      <w:r>
        <w:rPr>
          <w:color w:val="222222"/>
          <w:szCs w:val="28"/>
          <w:shd w:val="clear" w:color="auto" w:fill="FFFFFF"/>
        </w:rPr>
        <w:t>Федеральный стандарт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</w:t>
      </w:r>
      <w:r>
        <w:rPr>
          <w:color w:val="222222"/>
          <w:szCs w:val="28"/>
        </w:rPr>
        <w:t>. Приказ Минфина России от 31.12.2016 № 256н</w:t>
      </w:r>
    </w:p>
    <w:p w14:paraId="70CB00CC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</w:rPr>
      </w:pPr>
      <w:r>
        <w:rPr>
          <w:color w:val="222222"/>
          <w:szCs w:val="28"/>
          <w:shd w:val="clear" w:color="auto" w:fill="FFFFFF"/>
        </w:rPr>
        <w:t xml:space="preserve">Федеральный стандарт бухгалтерского учета для организаций </w:t>
      </w:r>
      <w:r>
        <w:rPr>
          <w:color w:val="222222"/>
          <w:szCs w:val="28"/>
          <w:shd w:val="clear" w:color="auto" w:fill="FFFFFF"/>
        </w:rPr>
        <w:lastRenderedPageBreak/>
        <w:t xml:space="preserve">государственного сектора «Учетная политика, оценочные значения и ошибки». </w:t>
      </w:r>
      <w:r>
        <w:rPr>
          <w:color w:val="222222"/>
          <w:szCs w:val="28"/>
        </w:rPr>
        <w:t>Приказ Минфина России от 30.12.2017 № 274н</w:t>
      </w:r>
    </w:p>
    <w:p w14:paraId="36EA777E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</w:rPr>
      </w:pPr>
      <w:r>
        <w:rPr>
          <w:color w:val="222222"/>
          <w:szCs w:val="28"/>
          <w:shd w:val="clear" w:color="auto" w:fill="FFFFFF"/>
        </w:rPr>
        <w:t>Федеральный стандарт бухгалтерского учета для организаций государственного сектора «Основные средства»</w:t>
      </w:r>
      <w:r>
        <w:rPr>
          <w:color w:val="222222"/>
          <w:szCs w:val="28"/>
        </w:rPr>
        <w:t>. Приказ Минфина России от 31.12.2016 № 257н</w:t>
      </w:r>
    </w:p>
    <w:p w14:paraId="5BF6DE09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  <w:shd w:val="clear" w:color="auto" w:fill="FFFFFF"/>
        </w:rPr>
      </w:pPr>
      <w:r>
        <w:rPr>
          <w:rFonts w:eastAsia="Calibri"/>
          <w:color w:val="222222"/>
          <w:szCs w:val="28"/>
          <w:shd w:val="clear" w:color="auto" w:fill="FFFFFF"/>
          <w:lang w:eastAsia="en-US"/>
        </w:rPr>
        <w:t>Федеральный стандарт бухгалтерского учета государственных финансов «Нематериальные активы». Приказ Минфина России от 15.11.2019 № 181 н</w:t>
      </w:r>
    </w:p>
    <w:p w14:paraId="28B0E121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</w:rPr>
      </w:pPr>
      <w:r>
        <w:rPr>
          <w:color w:val="222222"/>
          <w:szCs w:val="28"/>
          <w:shd w:val="clear" w:color="auto" w:fill="FFFFFF"/>
        </w:rPr>
        <w:t xml:space="preserve">Федеральный стандарт бухгалтерского учета для организаций государственного сектора «Обесценение активов». </w:t>
      </w:r>
      <w:bookmarkStart w:id="132" w:name="_Hlk68512266"/>
      <w:r>
        <w:rPr>
          <w:color w:val="222222"/>
          <w:szCs w:val="28"/>
        </w:rPr>
        <w:t>Приказ Минфина России от 31.12.2016 № 259н</w:t>
      </w:r>
    </w:p>
    <w:bookmarkEnd w:id="132"/>
    <w:p w14:paraId="24B96B02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</w:rPr>
      </w:pPr>
      <w:r>
        <w:rPr>
          <w:color w:val="222222"/>
          <w:szCs w:val="28"/>
        </w:rPr>
        <w:t>Федеральный стандарт бухгалтерского учета для организаций государственного сектора «Непроизведенные активы». Приказ Минфина России от 28.02.2018 № 34н</w:t>
      </w:r>
    </w:p>
    <w:p w14:paraId="784AF228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  <w:shd w:val="clear" w:color="auto" w:fill="FFFFFF"/>
        </w:rPr>
      </w:pPr>
      <w:r>
        <w:rPr>
          <w:rFonts w:eastAsia="Calibri"/>
          <w:color w:val="222222"/>
          <w:szCs w:val="28"/>
          <w:shd w:val="clear" w:color="auto" w:fill="FFFFFF"/>
          <w:lang w:eastAsia="en-US"/>
        </w:rPr>
        <w:t xml:space="preserve">Федеральный стандарт бухгалтерского учета для организаций государственного сектора «Запасы». </w:t>
      </w:r>
      <w:bookmarkStart w:id="133" w:name="_Hlk68514496"/>
      <w:r>
        <w:rPr>
          <w:rFonts w:eastAsia="Calibri"/>
          <w:color w:val="222222"/>
          <w:szCs w:val="28"/>
          <w:shd w:val="clear" w:color="auto" w:fill="FFFFFF"/>
          <w:lang w:eastAsia="en-US"/>
        </w:rPr>
        <w:t>Приказ Минфина России от 07.12.2018 № 256н</w:t>
      </w:r>
    </w:p>
    <w:bookmarkEnd w:id="133"/>
    <w:p w14:paraId="6E38DED7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rFonts w:eastAsia="Calibri"/>
          <w:color w:val="222222"/>
          <w:szCs w:val="28"/>
          <w:shd w:val="clear" w:color="auto" w:fill="FFFFFF"/>
          <w:lang w:eastAsia="en-US"/>
        </w:rPr>
      </w:pPr>
      <w:r>
        <w:rPr>
          <w:rFonts w:eastAsia="Calibri"/>
          <w:color w:val="222222"/>
          <w:szCs w:val="28"/>
          <w:shd w:val="clear" w:color="auto" w:fill="FFFFFF"/>
          <w:lang w:eastAsia="en-US"/>
        </w:rPr>
        <w:t xml:space="preserve">Федеральный стандарт бухгалтерского учета государственных финансов «Финансовые инструменты». </w:t>
      </w:r>
      <w:bookmarkStart w:id="134" w:name="_Hlk68514727"/>
      <w:r>
        <w:rPr>
          <w:rFonts w:eastAsia="Calibri"/>
          <w:color w:val="222222"/>
          <w:szCs w:val="28"/>
          <w:shd w:val="clear" w:color="auto" w:fill="FFFFFF"/>
          <w:lang w:eastAsia="en-US"/>
        </w:rPr>
        <w:t>Приказ Минфина России от 30.06.2020 № 129н</w:t>
      </w:r>
    </w:p>
    <w:bookmarkEnd w:id="134"/>
    <w:p w14:paraId="16C9D71E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rFonts w:eastAsia="Calibri"/>
          <w:color w:val="222222"/>
          <w:szCs w:val="28"/>
          <w:shd w:val="clear" w:color="auto" w:fill="FFFFFF"/>
          <w:lang w:eastAsia="en-US"/>
        </w:rPr>
      </w:pPr>
      <w:r>
        <w:rPr>
          <w:rFonts w:eastAsia="Calibri"/>
          <w:color w:val="222222"/>
          <w:szCs w:val="28"/>
          <w:shd w:val="clear" w:color="auto" w:fill="FFFFFF"/>
          <w:lang w:eastAsia="en-US"/>
        </w:rPr>
        <w:t>Федеральный стандарт бухгалтерского учета для организаций государственного сектора «Доходы». Приказ Минфина России от 27.02.2018 № 32 н</w:t>
      </w:r>
    </w:p>
    <w:p w14:paraId="584E5ADC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</w:rPr>
      </w:pPr>
      <w:r>
        <w:rPr>
          <w:color w:val="222222"/>
          <w:szCs w:val="28"/>
          <w:shd w:val="clear" w:color="auto" w:fill="FFFFFF"/>
        </w:rPr>
        <w:t>Федеральный стандарт бухгалтерского учета для организаций государственного сектора "Представление бухгалтерской (финансовой) отчетности"</w:t>
      </w:r>
      <w:r>
        <w:rPr>
          <w:color w:val="222222"/>
          <w:szCs w:val="28"/>
        </w:rPr>
        <w:t>. Приказ Минфина России от 31.12.2016 № 260н</w:t>
      </w:r>
    </w:p>
    <w:p w14:paraId="51009644" w14:textId="77777777" w:rsidR="004A5851" w:rsidRDefault="004A5851" w:rsidP="003C2900">
      <w:pPr>
        <w:widowControl w:val="0"/>
        <w:tabs>
          <w:tab w:val="left" w:pos="426"/>
          <w:tab w:val="left" w:pos="709"/>
          <w:tab w:val="left" w:pos="993"/>
        </w:tabs>
        <w:spacing w:after="0" w:line="360" w:lineRule="auto"/>
        <w:ind w:firstLine="709"/>
        <w:rPr>
          <w:rFonts w:eastAsia="Calibri"/>
          <w:b/>
          <w:bCs/>
          <w:szCs w:val="28"/>
          <w:lang w:eastAsia="en-US"/>
        </w:rPr>
      </w:pPr>
      <w:r>
        <w:rPr>
          <w:rFonts w:eastAsia="Calibri"/>
          <w:b/>
          <w:bCs/>
          <w:szCs w:val="28"/>
          <w:lang w:eastAsia="en-US"/>
        </w:rPr>
        <w:t>Рекомендуемая литература</w:t>
      </w:r>
    </w:p>
    <w:p w14:paraId="1E91A192" w14:textId="77777777" w:rsidR="004A5851" w:rsidRDefault="004A5851" w:rsidP="003C2900">
      <w:pPr>
        <w:widowControl w:val="0"/>
        <w:tabs>
          <w:tab w:val="left" w:pos="426"/>
          <w:tab w:val="left" w:pos="709"/>
          <w:tab w:val="left" w:pos="1134"/>
        </w:tabs>
        <w:spacing w:after="0" w:line="360" w:lineRule="auto"/>
        <w:ind w:firstLine="709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а) основная:</w:t>
      </w:r>
    </w:p>
    <w:p w14:paraId="53F022F9" w14:textId="650BDAE2" w:rsidR="004A5851" w:rsidRDefault="004A5851" w:rsidP="003C2900">
      <w:pPr>
        <w:widowControl w:val="0"/>
        <w:tabs>
          <w:tab w:val="left" w:pos="426"/>
          <w:tab w:val="left" w:pos="709"/>
          <w:tab w:val="left" w:pos="1134"/>
        </w:tabs>
        <w:spacing w:after="0" w:line="360" w:lineRule="auto"/>
        <w:ind w:firstLine="709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1</w:t>
      </w:r>
      <w:r w:rsidR="003C2900">
        <w:rPr>
          <w:rFonts w:eastAsia="Calibri"/>
          <w:bCs/>
          <w:szCs w:val="28"/>
          <w:lang w:eastAsia="en-US"/>
        </w:rPr>
        <w:t>1</w:t>
      </w:r>
      <w:r>
        <w:rPr>
          <w:rFonts w:eastAsia="Calibri"/>
          <w:bCs/>
          <w:szCs w:val="28"/>
          <w:lang w:eastAsia="en-US"/>
        </w:rPr>
        <w:t xml:space="preserve">. Маслова, Т. С. Контроль и ревизия в бюджетных </w:t>
      </w:r>
      <w:proofErr w:type="gramStart"/>
      <w:r>
        <w:rPr>
          <w:rFonts w:eastAsia="Calibri"/>
          <w:bCs/>
          <w:szCs w:val="28"/>
          <w:lang w:eastAsia="en-US"/>
        </w:rPr>
        <w:t>учреждениях :</w:t>
      </w:r>
      <w:proofErr w:type="gramEnd"/>
      <w:r>
        <w:rPr>
          <w:rFonts w:eastAsia="Calibri"/>
          <w:bCs/>
          <w:szCs w:val="28"/>
          <w:lang w:eastAsia="en-US"/>
        </w:rPr>
        <w:t xml:space="preserve"> учебное пособие / Т.С. Маслова. — 2-е изд., </w:t>
      </w:r>
      <w:proofErr w:type="spellStart"/>
      <w:r>
        <w:rPr>
          <w:rFonts w:eastAsia="Calibri"/>
          <w:bCs/>
          <w:szCs w:val="28"/>
          <w:lang w:eastAsia="en-US"/>
        </w:rPr>
        <w:t>перераб</w:t>
      </w:r>
      <w:proofErr w:type="spellEnd"/>
      <w:r>
        <w:rPr>
          <w:rFonts w:eastAsia="Calibri"/>
          <w:bCs/>
          <w:szCs w:val="28"/>
          <w:lang w:eastAsia="en-US"/>
        </w:rPr>
        <w:t xml:space="preserve">. — </w:t>
      </w:r>
      <w:proofErr w:type="gramStart"/>
      <w:r>
        <w:rPr>
          <w:rFonts w:eastAsia="Calibri"/>
          <w:bCs/>
          <w:szCs w:val="28"/>
          <w:lang w:eastAsia="en-US"/>
        </w:rPr>
        <w:t>Москва :</w:t>
      </w:r>
      <w:proofErr w:type="gramEnd"/>
      <w:r>
        <w:rPr>
          <w:rFonts w:eastAsia="Calibri"/>
          <w:bCs/>
          <w:szCs w:val="28"/>
          <w:lang w:eastAsia="en-US"/>
        </w:rPr>
        <w:t xml:space="preserve"> Магистр : </w:t>
      </w:r>
      <w:r>
        <w:rPr>
          <w:rFonts w:eastAsia="Calibri"/>
          <w:bCs/>
          <w:szCs w:val="28"/>
          <w:lang w:eastAsia="en-US"/>
        </w:rPr>
        <w:lastRenderedPageBreak/>
        <w:t xml:space="preserve">ИНФРА-М, 2023. — 336 с. - ЭБС ZNANIUM. - URL: https://znanium.com/catalog/product/1921410 (дата обращения: 16.02.2024). – </w:t>
      </w:r>
      <w:proofErr w:type="gramStart"/>
      <w:r>
        <w:rPr>
          <w:rFonts w:eastAsia="Calibri"/>
          <w:bCs/>
          <w:szCs w:val="28"/>
          <w:lang w:eastAsia="en-US"/>
        </w:rPr>
        <w:t>Текст :</w:t>
      </w:r>
      <w:proofErr w:type="gramEnd"/>
      <w:r>
        <w:rPr>
          <w:rFonts w:eastAsia="Calibri"/>
          <w:bCs/>
          <w:szCs w:val="28"/>
          <w:lang w:eastAsia="en-US"/>
        </w:rPr>
        <w:t xml:space="preserve"> электронный.</w:t>
      </w:r>
    </w:p>
    <w:p w14:paraId="3E7A887E" w14:textId="54CFDCF6" w:rsidR="004A5851" w:rsidRDefault="003C2900" w:rsidP="003C2900">
      <w:pPr>
        <w:widowControl w:val="0"/>
        <w:tabs>
          <w:tab w:val="left" w:pos="426"/>
          <w:tab w:val="left" w:pos="709"/>
          <w:tab w:val="left" w:pos="1134"/>
        </w:tabs>
        <w:spacing w:after="0" w:line="360" w:lineRule="auto"/>
        <w:ind w:firstLine="709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1</w:t>
      </w:r>
      <w:r w:rsidR="004A5851">
        <w:rPr>
          <w:rFonts w:eastAsia="Calibri"/>
          <w:bCs/>
          <w:szCs w:val="28"/>
          <w:lang w:eastAsia="en-US"/>
        </w:rPr>
        <w:t>2.</w:t>
      </w:r>
      <w:r w:rsidR="004A5851">
        <w:t xml:space="preserve"> </w:t>
      </w:r>
      <w:r w:rsidR="004A5851">
        <w:rPr>
          <w:rFonts w:eastAsia="Calibri"/>
          <w:bCs/>
          <w:szCs w:val="28"/>
          <w:lang w:eastAsia="en-US"/>
        </w:rPr>
        <w:t xml:space="preserve">Маслова, Т. С. Бухгалтерский учет в государственных (муниципальных) </w:t>
      </w:r>
      <w:proofErr w:type="gramStart"/>
      <w:r w:rsidR="004A5851">
        <w:rPr>
          <w:rFonts w:eastAsia="Calibri"/>
          <w:bCs/>
          <w:szCs w:val="28"/>
          <w:lang w:eastAsia="en-US"/>
        </w:rPr>
        <w:t>учреждениях :</w:t>
      </w:r>
      <w:proofErr w:type="gramEnd"/>
      <w:r w:rsidR="004A5851">
        <w:rPr>
          <w:rFonts w:eastAsia="Calibri"/>
          <w:bCs/>
          <w:szCs w:val="28"/>
          <w:lang w:eastAsia="en-US"/>
        </w:rPr>
        <w:t xml:space="preserve"> учебное пособие / Т.С. Маслова. — </w:t>
      </w:r>
      <w:proofErr w:type="gramStart"/>
      <w:r w:rsidR="004A5851">
        <w:rPr>
          <w:rFonts w:eastAsia="Calibri"/>
          <w:bCs/>
          <w:szCs w:val="28"/>
          <w:lang w:eastAsia="en-US"/>
        </w:rPr>
        <w:t>Москва :</w:t>
      </w:r>
      <w:proofErr w:type="gramEnd"/>
      <w:r w:rsidR="004A5851">
        <w:rPr>
          <w:rFonts w:eastAsia="Calibri"/>
          <w:bCs/>
          <w:szCs w:val="28"/>
          <w:lang w:eastAsia="en-US"/>
        </w:rPr>
        <w:t xml:space="preserve"> Магистр : ИНФРА-М, 2024. — 544 с. — (Бакалавриат). - ЭБС ZNANIUM. - URL: https://znanium.com/catalog/product/2102679 (дата обращения: 16.02.2024). – </w:t>
      </w:r>
      <w:proofErr w:type="gramStart"/>
      <w:r w:rsidR="004A5851">
        <w:rPr>
          <w:rFonts w:eastAsia="Calibri"/>
          <w:bCs/>
          <w:szCs w:val="28"/>
          <w:lang w:eastAsia="en-US"/>
        </w:rPr>
        <w:t>Текст :</w:t>
      </w:r>
      <w:proofErr w:type="gramEnd"/>
      <w:r w:rsidR="004A5851">
        <w:rPr>
          <w:rFonts w:eastAsia="Calibri"/>
          <w:bCs/>
          <w:szCs w:val="28"/>
          <w:lang w:eastAsia="en-US"/>
        </w:rPr>
        <w:t xml:space="preserve"> электронный.</w:t>
      </w:r>
    </w:p>
    <w:p w14:paraId="7DD32209" w14:textId="77777777" w:rsidR="004A5851" w:rsidRDefault="004A5851" w:rsidP="003C2900">
      <w:pPr>
        <w:widowControl w:val="0"/>
        <w:tabs>
          <w:tab w:val="left" w:pos="426"/>
          <w:tab w:val="left" w:pos="709"/>
          <w:tab w:val="left" w:pos="1134"/>
        </w:tabs>
        <w:spacing w:after="0" w:line="360" w:lineRule="auto"/>
        <w:ind w:right="4" w:firstLine="709"/>
        <w:rPr>
          <w:rFonts w:eastAsia="Calibri"/>
          <w:bCs/>
          <w:szCs w:val="28"/>
          <w:lang w:eastAsia="en-US"/>
        </w:rPr>
      </w:pPr>
      <w:r>
        <w:rPr>
          <w:rFonts w:eastAsia="Calibri"/>
          <w:b/>
          <w:bCs/>
          <w:szCs w:val="28"/>
          <w:lang w:eastAsia="en-US"/>
        </w:rPr>
        <w:t>б) дополнительная:</w:t>
      </w:r>
    </w:p>
    <w:p w14:paraId="27CDB26D" w14:textId="4E047478" w:rsidR="004A5851" w:rsidRDefault="003C2900" w:rsidP="003C2900">
      <w:pPr>
        <w:widowControl w:val="0"/>
        <w:shd w:val="clear" w:color="auto" w:fill="FFFFFF"/>
        <w:spacing w:after="0" w:line="360" w:lineRule="auto"/>
        <w:ind w:right="4" w:firstLine="709"/>
        <w:rPr>
          <w:color w:val="212529"/>
          <w:szCs w:val="28"/>
          <w:shd w:val="clear" w:color="auto" w:fill="FFFFFF"/>
        </w:rPr>
      </w:pPr>
      <w:r>
        <w:rPr>
          <w:color w:val="212529"/>
          <w:szCs w:val="28"/>
          <w:shd w:val="clear" w:color="auto" w:fill="FFFFFF"/>
        </w:rPr>
        <w:t>1</w:t>
      </w:r>
      <w:r w:rsidR="004A5851">
        <w:rPr>
          <w:color w:val="212529"/>
          <w:szCs w:val="28"/>
          <w:shd w:val="clear" w:color="auto" w:fill="FFFFFF"/>
        </w:rPr>
        <w:t xml:space="preserve">3. Качкова О.Е. Бухгалтерский учет в бюджетных учреждениях: учебник для студентов, обучающихся по направлению </w:t>
      </w:r>
      <w:proofErr w:type="spellStart"/>
      <w:r w:rsidR="004A5851">
        <w:rPr>
          <w:color w:val="212529"/>
          <w:szCs w:val="28"/>
          <w:shd w:val="clear" w:color="auto" w:fill="FFFFFF"/>
        </w:rPr>
        <w:t>подгот</w:t>
      </w:r>
      <w:proofErr w:type="spellEnd"/>
      <w:r w:rsidR="004A5851">
        <w:rPr>
          <w:color w:val="212529"/>
          <w:szCs w:val="28"/>
          <w:shd w:val="clear" w:color="auto" w:fill="FFFFFF"/>
        </w:rPr>
        <w:t xml:space="preserve">. "Экономика" / О.Е. Качкова, Т.И. </w:t>
      </w:r>
      <w:proofErr w:type="spellStart"/>
      <w:r w:rsidR="004A5851">
        <w:rPr>
          <w:color w:val="212529"/>
          <w:szCs w:val="28"/>
          <w:shd w:val="clear" w:color="auto" w:fill="FFFFFF"/>
        </w:rPr>
        <w:t>Кришталева</w:t>
      </w:r>
      <w:proofErr w:type="spellEnd"/>
      <w:r w:rsidR="004A5851">
        <w:rPr>
          <w:color w:val="212529"/>
          <w:szCs w:val="28"/>
          <w:shd w:val="clear" w:color="auto" w:fill="FFFFFF"/>
        </w:rPr>
        <w:t xml:space="preserve">, М.Ф. </w:t>
      </w:r>
      <w:proofErr w:type="spellStart"/>
      <w:r w:rsidR="004A5851">
        <w:rPr>
          <w:color w:val="212529"/>
          <w:szCs w:val="28"/>
          <w:shd w:val="clear" w:color="auto" w:fill="FFFFFF"/>
        </w:rPr>
        <w:t>Овсийчук</w:t>
      </w:r>
      <w:proofErr w:type="spellEnd"/>
      <w:r w:rsidR="004A5851">
        <w:rPr>
          <w:color w:val="212529"/>
          <w:szCs w:val="28"/>
          <w:shd w:val="clear" w:color="auto" w:fill="FFFFFF"/>
        </w:rPr>
        <w:t xml:space="preserve">; </w:t>
      </w:r>
      <w:proofErr w:type="spellStart"/>
      <w:r w:rsidR="004A5851">
        <w:rPr>
          <w:color w:val="212529"/>
          <w:szCs w:val="28"/>
          <w:shd w:val="clear" w:color="auto" w:fill="FFFFFF"/>
        </w:rPr>
        <w:t>Финуниверситет</w:t>
      </w:r>
      <w:proofErr w:type="spellEnd"/>
      <w:r w:rsidR="004A5851">
        <w:rPr>
          <w:color w:val="212529"/>
          <w:szCs w:val="28"/>
          <w:shd w:val="clear" w:color="auto" w:fill="FFFFFF"/>
        </w:rPr>
        <w:t xml:space="preserve">. - Москва: </w:t>
      </w:r>
      <w:proofErr w:type="spellStart"/>
      <w:r w:rsidR="004A5851">
        <w:rPr>
          <w:color w:val="212529"/>
          <w:szCs w:val="28"/>
          <w:shd w:val="clear" w:color="auto" w:fill="FFFFFF"/>
        </w:rPr>
        <w:t>Кнорус</w:t>
      </w:r>
      <w:proofErr w:type="spellEnd"/>
      <w:r w:rsidR="004A5851">
        <w:rPr>
          <w:color w:val="212529"/>
          <w:szCs w:val="28"/>
          <w:shd w:val="clear" w:color="auto" w:fill="FFFFFF"/>
        </w:rPr>
        <w:t xml:space="preserve">, 2019. - 376 с. - (Магистратура). – </w:t>
      </w:r>
      <w:proofErr w:type="gramStart"/>
      <w:r w:rsidR="004A5851">
        <w:rPr>
          <w:color w:val="212529"/>
          <w:szCs w:val="28"/>
          <w:shd w:val="clear" w:color="auto" w:fill="FFFFFF"/>
        </w:rPr>
        <w:t>Текст :</w:t>
      </w:r>
      <w:proofErr w:type="gramEnd"/>
      <w:r w:rsidR="004A5851">
        <w:rPr>
          <w:color w:val="212529"/>
          <w:szCs w:val="28"/>
          <w:shd w:val="clear" w:color="auto" w:fill="FFFFFF"/>
        </w:rPr>
        <w:t xml:space="preserve"> непосредственный. – То же. – 2022. - ЭБС BOOK.ru. – URL:https://book.ru/book/943141 (дата обращения: 16.02.2024). – </w:t>
      </w:r>
      <w:proofErr w:type="gramStart"/>
      <w:r w:rsidR="004A5851">
        <w:rPr>
          <w:color w:val="212529"/>
          <w:szCs w:val="28"/>
          <w:shd w:val="clear" w:color="auto" w:fill="FFFFFF"/>
        </w:rPr>
        <w:t>Текст :</w:t>
      </w:r>
      <w:proofErr w:type="gramEnd"/>
      <w:r w:rsidR="004A5851">
        <w:rPr>
          <w:color w:val="212529"/>
          <w:szCs w:val="28"/>
          <w:shd w:val="clear" w:color="auto" w:fill="FFFFFF"/>
        </w:rPr>
        <w:t xml:space="preserve"> электронный.</w:t>
      </w:r>
    </w:p>
    <w:p w14:paraId="1942BC84" w14:textId="1165665D" w:rsidR="004A5851" w:rsidRDefault="003C2900" w:rsidP="003C2900">
      <w:pPr>
        <w:widowControl w:val="0"/>
        <w:shd w:val="clear" w:color="auto" w:fill="FFFFFF"/>
        <w:spacing w:after="0" w:line="360" w:lineRule="auto"/>
        <w:ind w:right="4" w:firstLine="709"/>
        <w:rPr>
          <w:sz w:val="23"/>
          <w:szCs w:val="23"/>
        </w:rPr>
      </w:pPr>
      <w:r>
        <w:rPr>
          <w:szCs w:val="28"/>
        </w:rPr>
        <w:t>1</w:t>
      </w:r>
      <w:r w:rsidR="004A5851">
        <w:rPr>
          <w:szCs w:val="28"/>
        </w:rPr>
        <w:t>4.</w:t>
      </w:r>
      <w:r w:rsidR="004A5851">
        <w:t xml:space="preserve"> </w:t>
      </w:r>
      <w:r w:rsidR="004A5851">
        <w:rPr>
          <w:szCs w:val="28"/>
        </w:rPr>
        <w:t xml:space="preserve">Современная концепция бухгалтерского учета и внутреннего контроля в государственных (муниципальных) учреждениях: монография / О.Е. Качкова, Е.Н. Домбровская, М.А. Вахрушина [и др.]. — </w:t>
      </w:r>
      <w:proofErr w:type="gramStart"/>
      <w:r w:rsidR="004A5851">
        <w:rPr>
          <w:szCs w:val="28"/>
        </w:rPr>
        <w:t>Москва :</w:t>
      </w:r>
      <w:proofErr w:type="gramEnd"/>
      <w:r w:rsidR="004A5851">
        <w:rPr>
          <w:szCs w:val="28"/>
        </w:rPr>
        <w:t xml:space="preserve"> </w:t>
      </w:r>
      <w:proofErr w:type="spellStart"/>
      <w:r w:rsidR="004A5851">
        <w:rPr>
          <w:szCs w:val="28"/>
        </w:rPr>
        <w:t>КноРус</w:t>
      </w:r>
      <w:proofErr w:type="spellEnd"/>
      <w:r w:rsidR="004A5851">
        <w:rPr>
          <w:szCs w:val="28"/>
        </w:rPr>
        <w:t xml:space="preserve">, 2018. — 215 с. — ЭБС BOOK.ru. - URL: https://book.ru/book/932222 (дата обращения: 16.02.2024). — </w:t>
      </w:r>
      <w:proofErr w:type="gramStart"/>
      <w:r w:rsidR="004A5851">
        <w:rPr>
          <w:szCs w:val="28"/>
        </w:rPr>
        <w:t>Текст :</w:t>
      </w:r>
      <w:proofErr w:type="gramEnd"/>
      <w:r w:rsidR="004A5851">
        <w:rPr>
          <w:szCs w:val="28"/>
        </w:rPr>
        <w:t xml:space="preserve"> электронный.</w:t>
      </w:r>
    </w:p>
    <w:p w14:paraId="3046E148" w14:textId="77777777" w:rsidR="004A5851" w:rsidRDefault="004A5851" w:rsidP="003C2900">
      <w:pPr>
        <w:widowControl w:val="0"/>
        <w:tabs>
          <w:tab w:val="left" w:pos="284"/>
          <w:tab w:val="left" w:pos="851"/>
        </w:tabs>
        <w:spacing w:after="0" w:line="360" w:lineRule="auto"/>
        <w:ind w:right="4" w:firstLine="709"/>
        <w:rPr>
          <w:rFonts w:eastAsia="Calibri"/>
          <w:szCs w:val="28"/>
          <w:lang w:eastAsia="en-US"/>
        </w:rPr>
      </w:pPr>
      <w:r>
        <w:rPr>
          <w:rStyle w:val="s1"/>
          <w:b/>
          <w:bCs/>
          <w:szCs w:val="28"/>
        </w:rPr>
        <w:t>в) периодические издания</w:t>
      </w:r>
    </w:p>
    <w:p w14:paraId="2A3D4C04" w14:textId="77777777" w:rsidR="004A5851" w:rsidRDefault="004A5851" w:rsidP="003C2900">
      <w:pPr>
        <w:widowControl w:val="0"/>
        <w:shd w:val="clear" w:color="auto" w:fill="FFFFFF"/>
        <w:spacing w:after="0" w:line="360" w:lineRule="auto"/>
        <w:ind w:right="4" w:firstLine="709"/>
        <w:rPr>
          <w:szCs w:val="28"/>
        </w:rPr>
      </w:pPr>
      <w:r>
        <w:rPr>
          <w:szCs w:val="28"/>
        </w:rPr>
        <w:t xml:space="preserve"> Бюджетный учет, Учет в учреждении, Казенные учреждения: учет, отчетность, налогообложение, Бюджетный учет в вопросах и ответах, Бухгалтерский учет и налогообложение в бюджетных организациях. </w:t>
      </w:r>
    </w:p>
    <w:p w14:paraId="6DAF0908" w14:textId="77777777" w:rsidR="0046640B" w:rsidRPr="0046640B" w:rsidRDefault="0046640B" w:rsidP="003C2900">
      <w:pPr>
        <w:widowControl w:val="0"/>
        <w:autoSpaceDE w:val="0"/>
        <w:autoSpaceDN w:val="0"/>
        <w:adjustRightInd w:val="0"/>
        <w:spacing w:after="0" w:line="240" w:lineRule="auto"/>
        <w:ind w:right="4" w:firstLine="709"/>
        <w:rPr>
          <w:b/>
          <w:color w:val="auto"/>
          <w:szCs w:val="28"/>
        </w:rPr>
      </w:pPr>
    </w:p>
    <w:p w14:paraId="6EFA68BF" w14:textId="5505BD48" w:rsidR="0046640B" w:rsidRPr="00206FA3" w:rsidRDefault="0046640B" w:rsidP="003C2900">
      <w:pPr>
        <w:keepLines/>
        <w:widowControl w:val="0"/>
        <w:autoSpaceDE w:val="0"/>
        <w:autoSpaceDN w:val="0"/>
        <w:adjustRightInd w:val="0"/>
        <w:spacing w:after="0" w:line="360" w:lineRule="auto"/>
        <w:ind w:right="4" w:firstLine="709"/>
        <w:outlineLvl w:val="0"/>
        <w:rPr>
          <w:rFonts w:eastAsiaTheme="majorEastAsia"/>
          <w:b/>
          <w:color w:val="C00000"/>
          <w:szCs w:val="32"/>
        </w:rPr>
      </w:pPr>
      <w:bookmarkStart w:id="135" w:name="_Toc128473846"/>
      <w:bookmarkStart w:id="136" w:name="_Toc161130062"/>
      <w:r w:rsidRPr="0046640B">
        <w:rPr>
          <w:rFonts w:eastAsiaTheme="majorEastAsia"/>
          <w:b/>
          <w:color w:val="auto"/>
          <w:szCs w:val="32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35"/>
      <w:bookmarkEnd w:id="136"/>
      <w:r w:rsidR="00206FA3">
        <w:rPr>
          <w:rFonts w:eastAsiaTheme="majorEastAsia"/>
          <w:b/>
          <w:color w:val="auto"/>
          <w:szCs w:val="32"/>
        </w:rPr>
        <w:t xml:space="preserve"> </w:t>
      </w:r>
    </w:p>
    <w:p w14:paraId="43432FC4" w14:textId="77777777" w:rsidR="004A5851" w:rsidRDefault="004A5851" w:rsidP="003C2900">
      <w:pPr>
        <w:pStyle w:val="a8"/>
        <w:widowControl w:val="0"/>
        <w:numPr>
          <w:ilvl w:val="0"/>
          <w:numId w:val="19"/>
        </w:numPr>
        <w:tabs>
          <w:tab w:val="left" w:pos="993"/>
        </w:tabs>
        <w:spacing w:after="0" w:line="360" w:lineRule="auto"/>
        <w:ind w:left="10" w:right="4" w:firstLine="709"/>
        <w:rPr>
          <w:bCs/>
          <w:iCs/>
          <w:szCs w:val="28"/>
        </w:rPr>
      </w:pPr>
      <w:r>
        <w:rPr>
          <w:szCs w:val="28"/>
        </w:rPr>
        <w:t>Официальный сайт Минфина РФ https://minfin.gov.ru/</w:t>
      </w:r>
    </w:p>
    <w:p w14:paraId="038C5929" w14:textId="77777777" w:rsidR="004A5851" w:rsidRDefault="004A5851" w:rsidP="003C2900">
      <w:pPr>
        <w:pStyle w:val="a8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0" w:right="4" w:firstLine="709"/>
        <w:rPr>
          <w:szCs w:val="28"/>
        </w:rPr>
      </w:pPr>
      <w:r>
        <w:rPr>
          <w:szCs w:val="28"/>
        </w:rPr>
        <w:t>Официальный сайт СМСФО https://www.ifrs.org/</w:t>
      </w:r>
    </w:p>
    <w:p w14:paraId="3A451D09" w14:textId="77777777" w:rsidR="004A5851" w:rsidRDefault="004A5851" w:rsidP="003C2900">
      <w:pPr>
        <w:pStyle w:val="a8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0" w:right="4" w:firstLine="709"/>
        <w:rPr>
          <w:szCs w:val="28"/>
        </w:rPr>
      </w:pPr>
      <w:r>
        <w:rPr>
          <w:szCs w:val="28"/>
        </w:rPr>
        <w:t>Электронные ресурсы БИК</w:t>
      </w:r>
      <w:r>
        <w:rPr>
          <w:szCs w:val="28"/>
          <w:lang w:val="en-US"/>
        </w:rPr>
        <w:t>:</w:t>
      </w:r>
    </w:p>
    <w:p w14:paraId="0877C361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Электронная библиотека Финансового университета (ЭБ) </w:t>
      </w:r>
      <w:r>
        <w:rPr>
          <w:szCs w:val="28"/>
        </w:rPr>
        <w:lastRenderedPageBreak/>
        <w:t>http://elib.fa.ru/</w:t>
      </w:r>
    </w:p>
    <w:p w14:paraId="758F234C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Электронно-библиотечная система BOOK.RU http://www.book.ru</w:t>
      </w:r>
    </w:p>
    <w:p w14:paraId="0F4A0A41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Электронно-библиотечная система «Университетская библиотека ОНЛАЙН» http://biblioclub.ru/</w:t>
      </w:r>
    </w:p>
    <w:p w14:paraId="26782BF8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Электронно-библиотечная система </w:t>
      </w:r>
      <w:proofErr w:type="spellStart"/>
      <w:r>
        <w:rPr>
          <w:szCs w:val="28"/>
        </w:rPr>
        <w:t>Znanium</w:t>
      </w:r>
      <w:proofErr w:type="spellEnd"/>
      <w:r>
        <w:rPr>
          <w:szCs w:val="28"/>
        </w:rPr>
        <w:t xml:space="preserve"> http://www.znanium.com</w:t>
      </w:r>
    </w:p>
    <w:p w14:paraId="6B3B8017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Образовательная платформа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 xml:space="preserve"> </w:t>
      </w:r>
      <w:hyperlink r:id="rId15" w:history="1">
        <w:r>
          <w:rPr>
            <w:rStyle w:val="a5"/>
            <w:szCs w:val="28"/>
          </w:rPr>
          <w:t>https://urait.ru/</w:t>
        </w:r>
      </w:hyperlink>
    </w:p>
    <w:p w14:paraId="64ADD8A1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Научная электронная библиотека eLibrary.ru http://elibrary.ru  </w:t>
      </w:r>
    </w:p>
    <w:p w14:paraId="7C5C9670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Электронная библиотека http://grebennikon.ru</w:t>
      </w:r>
    </w:p>
    <w:p w14:paraId="070453DB" w14:textId="77777777" w:rsidR="004A5851" w:rsidRDefault="004A5851" w:rsidP="003C2900">
      <w:pPr>
        <w:pStyle w:val="a8"/>
        <w:widowControl w:val="0"/>
        <w:tabs>
          <w:tab w:val="left" w:pos="993"/>
          <w:tab w:val="left" w:pos="1134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Национальная электронная библиотека </w:t>
      </w:r>
      <w:hyperlink r:id="rId16" w:history="1">
        <w:r>
          <w:rPr>
            <w:rStyle w:val="a5"/>
            <w:szCs w:val="28"/>
          </w:rPr>
          <w:t>http://нэб.рф/</w:t>
        </w:r>
      </w:hyperlink>
    </w:p>
    <w:p w14:paraId="4C11B420" w14:textId="77777777" w:rsidR="004A5851" w:rsidRDefault="004A5851" w:rsidP="003C2900">
      <w:pPr>
        <w:pStyle w:val="a8"/>
        <w:widowControl w:val="0"/>
        <w:tabs>
          <w:tab w:val="left" w:pos="993"/>
          <w:tab w:val="left" w:pos="1134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</w:t>
      </w:r>
      <w:r>
        <w:t xml:space="preserve"> </w:t>
      </w:r>
      <w:r>
        <w:rPr>
          <w:szCs w:val="28"/>
        </w:rPr>
        <w:t xml:space="preserve">Финансовая справочная система «Финансовый директор» http://www.1fd.ru/ </w:t>
      </w:r>
    </w:p>
    <w:p w14:paraId="53D2C81A" w14:textId="551C9A00" w:rsidR="00717925" w:rsidRDefault="00717925" w:rsidP="003C2900">
      <w:pPr>
        <w:widowControl w:val="0"/>
        <w:spacing w:after="0" w:line="360" w:lineRule="auto"/>
        <w:ind w:left="0" w:right="0" w:firstLine="0"/>
      </w:pPr>
    </w:p>
    <w:p w14:paraId="4906F335" w14:textId="77777777" w:rsidR="00717925" w:rsidRDefault="001A5767" w:rsidP="003C2900">
      <w:pPr>
        <w:pStyle w:val="1"/>
        <w:keepNext w:val="0"/>
        <w:widowControl w:val="0"/>
        <w:spacing w:after="0"/>
        <w:ind w:left="-15" w:firstLine="708"/>
      </w:pPr>
      <w:bookmarkStart w:id="137" w:name="_Toc161130063"/>
      <w:r>
        <w:t xml:space="preserve">10. Методические указания для обучающихся по освоению </w:t>
      </w:r>
      <w:bookmarkStart w:id="138" w:name="_Toc119582638"/>
      <w:r>
        <w:t>дисциплины</w:t>
      </w:r>
      <w:bookmarkEnd w:id="137"/>
      <w:bookmarkEnd w:id="138"/>
      <w:r>
        <w:t xml:space="preserve"> </w:t>
      </w:r>
    </w:p>
    <w:p w14:paraId="2AAD232E" w14:textId="0AE850EB" w:rsidR="00717925" w:rsidRDefault="001A5767" w:rsidP="003C2900">
      <w:pPr>
        <w:widowControl w:val="0"/>
        <w:spacing w:after="0" w:line="377" w:lineRule="auto"/>
        <w:ind w:left="-15" w:right="6" w:firstLine="720"/>
      </w:pPr>
      <w:r>
        <w:t>В ходе изучения дисциплины студенты должны готовиться к семинарским и практическим занятиям, самостоятельно выполнить и защитить контрольную работу, сдать зачет</w:t>
      </w:r>
      <w:r w:rsidR="007D1D4B" w:rsidRPr="007D1D4B">
        <w:t>.</w:t>
      </w:r>
      <w:r>
        <w:t xml:space="preserve"> </w:t>
      </w:r>
    </w:p>
    <w:p w14:paraId="4F2B56E7" w14:textId="0D7507E3" w:rsidR="00717925" w:rsidRDefault="001A5767" w:rsidP="003C2900">
      <w:pPr>
        <w:widowControl w:val="0"/>
        <w:spacing w:after="0" w:line="372" w:lineRule="auto"/>
        <w:ind w:left="-15" w:right="6" w:firstLine="720"/>
      </w:pPr>
      <w:r>
        <w:t xml:space="preserve">Подготовка к практическому и семинарскому занятию предусматривает предварительное ознакомление с материалами лекций, изучение законодательных и нормативных документов по соответствующей теме, изучение научной и учебной литературы по вопросам темы предстоящего занятия, выполнение тестов самоподготовки и самоконтроля по теме занятия, решение ситуационных задач.  </w:t>
      </w:r>
    </w:p>
    <w:p w14:paraId="4CB1C8CA" w14:textId="01E12B51" w:rsidR="00717925" w:rsidRDefault="001A5767" w:rsidP="003C2900">
      <w:pPr>
        <w:widowControl w:val="0"/>
        <w:spacing w:after="0" w:line="377" w:lineRule="auto"/>
        <w:ind w:left="-15" w:right="6" w:firstLine="708"/>
        <w:rPr>
          <w:sz w:val="32"/>
        </w:rPr>
      </w:pPr>
      <w:r>
        <w:t xml:space="preserve">При выполнении контрольной работы необходимо изучить действующие редакции законодательных и нормативных документов; требования к заполнению первичных учетных документов; варианты учета, допускаемые к выбору в учетной политике по отдельным учетным участкам, и обоснование такого выбора; порядок формирования и представления показателей бухгалтерской (финансовой) отчетности. В ходе выполнения контрольной работы студенты могут использовать не только бухгалтерские программы </w:t>
      </w:r>
      <w:proofErr w:type="gramStart"/>
      <w:r w:rsidR="002A6831">
        <w:t xml:space="preserve">   </w:t>
      </w:r>
      <w:r w:rsidR="00866756">
        <w:t>«</w:t>
      </w:r>
      <w:proofErr w:type="gramEnd"/>
      <w:r w:rsidR="00D84FAA">
        <w:t xml:space="preserve">1С: </w:t>
      </w:r>
      <w:r w:rsidR="00D84FAA">
        <w:lastRenderedPageBreak/>
        <w:t>Бухгалтерия государственного учреждения 8»</w:t>
      </w:r>
      <w:r>
        <w:t>, но и другие программы, например, применяемые по месту работы / практики студента.  Подготовка к зачету</w:t>
      </w:r>
      <w:r w:rsidR="00D84FAA">
        <w:t xml:space="preserve"> </w:t>
      </w:r>
      <w:r>
        <w:t xml:space="preserve">предполагает повторение пройденного материала, а также изучение изменений, внесенных в действующие законодательные и нормативные документы, с использованием данных официального сайта Министерства финансов Российской Федерации, справочный систем Консультант Плюс, Гарант и других. </w:t>
      </w:r>
      <w:r>
        <w:rPr>
          <w:sz w:val="32"/>
        </w:rPr>
        <w:t xml:space="preserve"> </w:t>
      </w:r>
    </w:p>
    <w:p w14:paraId="36476EDC" w14:textId="77777777" w:rsidR="003C2900" w:rsidRDefault="003C2900" w:rsidP="003C2900">
      <w:pPr>
        <w:widowControl w:val="0"/>
        <w:spacing w:after="0" w:line="377" w:lineRule="auto"/>
        <w:ind w:left="-15" w:right="6" w:firstLine="708"/>
      </w:pPr>
    </w:p>
    <w:p w14:paraId="10278C6D" w14:textId="77777777" w:rsidR="00717925" w:rsidRDefault="001A5767" w:rsidP="00C629E9">
      <w:pPr>
        <w:pStyle w:val="3"/>
        <w:keepNext w:val="0"/>
        <w:widowControl w:val="0"/>
        <w:tabs>
          <w:tab w:val="left" w:pos="993"/>
        </w:tabs>
        <w:spacing w:after="0"/>
        <w:ind w:left="-15" w:firstLine="708"/>
      </w:pPr>
      <w:bookmarkStart w:id="139" w:name="_Toc16113006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9"/>
      <w:r>
        <w:t xml:space="preserve">   </w:t>
      </w:r>
    </w:p>
    <w:p w14:paraId="5842EBE4" w14:textId="77777777" w:rsidR="00717925" w:rsidRDefault="001A5767" w:rsidP="00C629E9">
      <w:pPr>
        <w:pStyle w:val="1"/>
        <w:keepNext w:val="0"/>
        <w:widowControl w:val="0"/>
        <w:tabs>
          <w:tab w:val="left" w:pos="993"/>
        </w:tabs>
        <w:spacing w:after="0"/>
        <w:ind w:left="-15" w:firstLine="708"/>
      </w:pPr>
      <w:bookmarkStart w:id="140" w:name="_Toc161130065"/>
      <w:r>
        <w:t>11.1. Комплект лицензионного программного обеспечения:</w:t>
      </w:r>
      <w:bookmarkEnd w:id="140"/>
      <w:r>
        <w:t xml:space="preserve"> </w:t>
      </w:r>
    </w:p>
    <w:p w14:paraId="1A606FCF" w14:textId="5A05D0D7" w:rsidR="00717925" w:rsidRDefault="001A5767" w:rsidP="00C629E9">
      <w:pPr>
        <w:pStyle w:val="a8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-15" w:right="0" w:firstLine="708"/>
      </w:pPr>
      <w:proofErr w:type="spellStart"/>
      <w:r>
        <w:t>Windows</w:t>
      </w:r>
      <w:proofErr w:type="spellEnd"/>
      <w:r>
        <w:t xml:space="preserve">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 </w:t>
      </w:r>
    </w:p>
    <w:p w14:paraId="13E86389" w14:textId="20F43C66" w:rsidR="00D84FAA" w:rsidRPr="003C2900" w:rsidRDefault="001A5767" w:rsidP="00C629E9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-15" w:right="0" w:firstLine="708"/>
      </w:pPr>
      <w:r w:rsidRPr="003C2900">
        <w:t xml:space="preserve">Антивирус </w:t>
      </w:r>
      <w:r w:rsidR="003C2900" w:rsidRPr="003C2900">
        <w:rPr>
          <w:bCs/>
          <w:lang w:val="en-US"/>
        </w:rPr>
        <w:t>Kaspersky</w:t>
      </w:r>
      <w:r w:rsidRPr="003C2900">
        <w:t xml:space="preserve"> </w:t>
      </w:r>
    </w:p>
    <w:p w14:paraId="313C0F6D" w14:textId="1D561713" w:rsidR="00717925" w:rsidRDefault="001A5767" w:rsidP="00C629E9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-15" w:right="0" w:firstLine="708"/>
      </w:pPr>
      <w:r>
        <w:t xml:space="preserve">Программа </w:t>
      </w:r>
      <w:r w:rsidR="00295336">
        <w:t>«</w:t>
      </w:r>
      <w:r>
        <w:t>1С</w:t>
      </w:r>
      <w:r w:rsidR="00295336">
        <w:t>:</w:t>
      </w:r>
      <w:r w:rsidR="00D84FAA">
        <w:t xml:space="preserve"> </w:t>
      </w:r>
      <w:r>
        <w:t>Бухгалтерия</w:t>
      </w:r>
      <w:r w:rsidR="00D84FAA">
        <w:t xml:space="preserve"> государственного учреждения</w:t>
      </w:r>
      <w:r w:rsidR="00295336">
        <w:t xml:space="preserve"> 8»</w:t>
      </w:r>
      <w:r>
        <w:t xml:space="preserve"> </w:t>
      </w:r>
    </w:p>
    <w:p w14:paraId="682886CA" w14:textId="77777777" w:rsidR="00717925" w:rsidRDefault="00717925" w:rsidP="00C629E9">
      <w:pPr>
        <w:widowControl w:val="0"/>
        <w:tabs>
          <w:tab w:val="left" w:pos="993"/>
        </w:tabs>
        <w:spacing w:after="0" w:line="259" w:lineRule="auto"/>
        <w:ind w:left="-15" w:right="0" w:firstLine="708"/>
        <w:jc w:val="left"/>
      </w:pPr>
    </w:p>
    <w:p w14:paraId="75C7CF94" w14:textId="77777777" w:rsidR="00717925" w:rsidRPr="00FE67A4" w:rsidRDefault="001A5767" w:rsidP="00C629E9">
      <w:pPr>
        <w:pStyle w:val="1"/>
        <w:keepNext w:val="0"/>
        <w:widowControl w:val="0"/>
        <w:tabs>
          <w:tab w:val="left" w:pos="993"/>
        </w:tabs>
        <w:spacing w:after="0"/>
        <w:ind w:left="-15" w:firstLine="708"/>
      </w:pPr>
      <w:bookmarkStart w:id="141" w:name="_Toc161130066"/>
      <w:r w:rsidRPr="00FE67A4">
        <w:t xml:space="preserve">11.2. Современные профессиональные базы данных </w:t>
      </w:r>
      <w:bookmarkStart w:id="142" w:name="_Toc119582641"/>
      <w:r w:rsidR="00977CBB" w:rsidRPr="00FE67A4">
        <w:t>и информационные</w:t>
      </w:r>
      <w:r w:rsidRPr="00FE67A4">
        <w:t xml:space="preserve"> справочные системы:</w:t>
      </w:r>
      <w:bookmarkEnd w:id="141"/>
      <w:bookmarkEnd w:id="142"/>
      <w:r w:rsidRPr="00FE67A4">
        <w:t xml:space="preserve"> </w:t>
      </w:r>
    </w:p>
    <w:p w14:paraId="0D736159" w14:textId="77777777" w:rsidR="00717925" w:rsidRDefault="001A5767" w:rsidP="00C629E9">
      <w:pPr>
        <w:widowControl w:val="0"/>
        <w:numPr>
          <w:ilvl w:val="0"/>
          <w:numId w:val="4"/>
        </w:numPr>
        <w:tabs>
          <w:tab w:val="left" w:pos="993"/>
        </w:tabs>
        <w:spacing w:after="0"/>
        <w:ind w:left="-15" w:right="6" w:firstLine="708"/>
      </w:pPr>
      <w:r>
        <w:t xml:space="preserve">Справочная правовая система «Консультант-Плюс». </w:t>
      </w:r>
    </w:p>
    <w:p w14:paraId="1E6A3B1F" w14:textId="77777777" w:rsidR="00717925" w:rsidRDefault="001A5767" w:rsidP="00C629E9">
      <w:pPr>
        <w:widowControl w:val="0"/>
        <w:numPr>
          <w:ilvl w:val="0"/>
          <w:numId w:val="4"/>
        </w:numPr>
        <w:tabs>
          <w:tab w:val="left" w:pos="993"/>
        </w:tabs>
        <w:spacing w:after="0"/>
        <w:ind w:left="-15" w:right="6" w:firstLine="708"/>
      </w:pPr>
      <w:r>
        <w:t xml:space="preserve">Справочная правовая система «Гарант». </w:t>
      </w:r>
    </w:p>
    <w:p w14:paraId="7E6FCDAB" w14:textId="3E7D2805" w:rsidR="00D84FAA" w:rsidRDefault="00D84FAA" w:rsidP="00C629E9">
      <w:pPr>
        <w:widowControl w:val="0"/>
        <w:numPr>
          <w:ilvl w:val="0"/>
          <w:numId w:val="4"/>
        </w:numPr>
        <w:tabs>
          <w:tab w:val="left" w:pos="993"/>
        </w:tabs>
        <w:spacing w:after="0"/>
        <w:ind w:left="-15" w:right="6" w:firstLine="708"/>
      </w:pPr>
      <w:r>
        <w:t>Справочная правовая система «Госфинансы».</w:t>
      </w:r>
    </w:p>
    <w:p w14:paraId="6C6AD90B" w14:textId="77777777" w:rsidR="00717925" w:rsidRDefault="001A5767" w:rsidP="003C2900">
      <w:pPr>
        <w:widowControl w:val="0"/>
        <w:spacing w:after="0" w:line="259" w:lineRule="auto"/>
        <w:ind w:left="708" w:right="0" w:firstLine="0"/>
        <w:jc w:val="left"/>
      </w:pPr>
      <w:r>
        <w:t xml:space="preserve"> </w:t>
      </w:r>
    </w:p>
    <w:p w14:paraId="5A157175" w14:textId="77777777" w:rsidR="00717925" w:rsidRDefault="001A5767" w:rsidP="003C2900">
      <w:pPr>
        <w:pStyle w:val="1"/>
        <w:keepNext w:val="0"/>
        <w:widowControl w:val="0"/>
        <w:spacing w:after="0"/>
        <w:ind w:left="0" w:firstLine="709"/>
      </w:pPr>
      <w:bookmarkStart w:id="143" w:name="_Toc161130067"/>
      <w:r>
        <w:t>11.3. Сертифицированные программные и аппаратные средства защиты информации:</w:t>
      </w:r>
      <w:bookmarkEnd w:id="143"/>
      <w:r>
        <w:t xml:space="preserve"> </w:t>
      </w:r>
    </w:p>
    <w:p w14:paraId="03AE7617" w14:textId="77777777" w:rsidR="00717925" w:rsidRDefault="001A5767" w:rsidP="003C2900">
      <w:pPr>
        <w:widowControl w:val="0"/>
        <w:spacing w:after="0"/>
        <w:ind w:left="718" w:right="6"/>
      </w:pPr>
      <w:r>
        <w:t xml:space="preserve">1. Не предусмотрено. </w:t>
      </w:r>
    </w:p>
    <w:p w14:paraId="56F50900" w14:textId="77777777" w:rsidR="00717925" w:rsidRDefault="001A5767" w:rsidP="003C2900">
      <w:pPr>
        <w:widowControl w:val="0"/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1672B21" w14:textId="77777777" w:rsidR="00717925" w:rsidRDefault="001A5767" w:rsidP="003C2900">
      <w:pPr>
        <w:pStyle w:val="1"/>
        <w:keepNext w:val="0"/>
        <w:widowControl w:val="0"/>
        <w:spacing w:after="0"/>
        <w:ind w:left="0" w:firstLine="709"/>
      </w:pPr>
      <w:bookmarkStart w:id="144" w:name="_Toc161130068"/>
      <w:r>
        <w:t>12. Описание материально-технической базы, необходимой для</w:t>
      </w:r>
      <w:bookmarkEnd w:id="144"/>
      <w:r>
        <w:t xml:space="preserve"> </w:t>
      </w:r>
    </w:p>
    <w:p w14:paraId="3DEE5A91" w14:textId="77777777" w:rsidR="00717925" w:rsidRDefault="001A5767" w:rsidP="003C2900">
      <w:pPr>
        <w:pStyle w:val="1"/>
        <w:keepNext w:val="0"/>
        <w:widowControl w:val="0"/>
        <w:spacing w:after="0"/>
        <w:ind w:left="0" w:firstLine="709"/>
      </w:pPr>
      <w:bookmarkStart w:id="145" w:name="_Toc161130069"/>
      <w:r>
        <w:t>осуществления образовательного процесса по дисциплине</w:t>
      </w:r>
      <w:bookmarkEnd w:id="145"/>
      <w:r>
        <w:t xml:space="preserve">  </w:t>
      </w:r>
    </w:p>
    <w:p w14:paraId="7C1554BF" w14:textId="64425CA4" w:rsidR="00717925" w:rsidRDefault="001A5767" w:rsidP="003C2900">
      <w:pPr>
        <w:widowControl w:val="0"/>
        <w:spacing w:after="0" w:line="360" w:lineRule="auto"/>
        <w:ind w:left="-15" w:right="6" w:firstLine="708"/>
      </w:pPr>
      <w:r>
        <w:t xml:space="preserve">Материально-техническая база, которой располагает Финансовый университет: аудиторный фонд, компьютерные классы и др. Практические занятия проводятся в компьютерных классах с выходом в сеть Интернет и оборудованных мультимедийными средствами обучения. </w:t>
      </w:r>
    </w:p>
    <w:sectPr w:rsidR="00717925" w:rsidSect="00851AE6">
      <w:footerReference w:type="even" r:id="rId17"/>
      <w:footerReference w:type="default" r:id="rId18"/>
      <w:footerReference w:type="first" r:id="rId19"/>
      <w:pgSz w:w="11906" w:h="16838"/>
      <w:pgMar w:top="1140" w:right="845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B6194" w14:textId="77777777" w:rsidR="009B22AC" w:rsidRDefault="009B22AC">
      <w:pPr>
        <w:spacing w:after="0" w:line="240" w:lineRule="auto"/>
      </w:pPr>
      <w:r>
        <w:separator/>
      </w:r>
    </w:p>
  </w:endnote>
  <w:endnote w:type="continuationSeparator" w:id="0">
    <w:p w14:paraId="770AA3FD" w14:textId="77777777" w:rsidR="009B22AC" w:rsidRDefault="009B2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aleway">
    <w:altName w:val="Times New Roman"/>
    <w:charset w:val="CC"/>
    <w:family w:val="auto"/>
    <w:pitch w:val="variable"/>
    <w:sig w:usb0="00000001" w:usb1="5000205B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AC02F" w14:textId="77777777" w:rsidR="003C2900" w:rsidRDefault="003C2900">
    <w:pPr>
      <w:spacing w:after="0" w:line="259" w:lineRule="auto"/>
      <w:ind w:left="0" w:right="1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0A2B885F" w14:textId="77777777" w:rsidR="003C2900" w:rsidRDefault="003C2900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E6EB" w14:textId="22F00CBD" w:rsidR="003C2900" w:rsidRPr="004A5851" w:rsidRDefault="003C2900" w:rsidP="004A5851">
    <w:pPr>
      <w:spacing w:after="0" w:line="259" w:lineRule="auto"/>
      <w:ind w:left="0" w:right="13" w:firstLine="0"/>
      <w:jc w:val="center"/>
      <w:rPr>
        <w:sz w:val="24"/>
        <w:szCs w:val="24"/>
      </w:rPr>
    </w:pPr>
    <w:r w:rsidRPr="004A5851">
      <w:rPr>
        <w:sz w:val="24"/>
        <w:szCs w:val="24"/>
      </w:rPr>
      <w:fldChar w:fldCharType="begin"/>
    </w:r>
    <w:r w:rsidRPr="004A5851">
      <w:rPr>
        <w:sz w:val="24"/>
        <w:szCs w:val="24"/>
      </w:rPr>
      <w:instrText xml:space="preserve"> PAGE   \* MERGEFORMAT </w:instrText>
    </w:r>
    <w:r w:rsidRPr="004A5851">
      <w:rPr>
        <w:sz w:val="24"/>
        <w:szCs w:val="24"/>
      </w:rPr>
      <w:fldChar w:fldCharType="separate"/>
    </w:r>
    <w:r w:rsidR="000818C8">
      <w:rPr>
        <w:noProof/>
        <w:sz w:val="24"/>
        <w:szCs w:val="24"/>
      </w:rPr>
      <w:t>21</w:t>
    </w:r>
    <w:r w:rsidRPr="004A5851">
      <w:rPr>
        <w:sz w:val="24"/>
        <w:szCs w:val="24"/>
      </w:rPr>
      <w:fldChar w:fldCharType="end"/>
    </w:r>
    <w:r w:rsidRPr="004A5851">
      <w:rPr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9E649" w14:textId="77777777" w:rsidR="003C2900" w:rsidRDefault="003C2900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0EB9E" w14:textId="77777777" w:rsidR="009B22AC" w:rsidRDefault="009B22AC">
      <w:pPr>
        <w:spacing w:after="0" w:line="240" w:lineRule="auto"/>
      </w:pPr>
      <w:r>
        <w:separator/>
      </w:r>
    </w:p>
  </w:footnote>
  <w:footnote w:type="continuationSeparator" w:id="0">
    <w:p w14:paraId="1270FE5A" w14:textId="77777777" w:rsidR="009B22AC" w:rsidRDefault="009B2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94168"/>
    <w:multiLevelType w:val="multilevel"/>
    <w:tmpl w:val="50C05D68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213C0E"/>
    <w:multiLevelType w:val="hybridMultilevel"/>
    <w:tmpl w:val="2E6E8692"/>
    <w:lvl w:ilvl="0" w:tplc="07FA529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28D1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201F5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EAD19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E0B5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F8AE7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1069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0004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2EEF2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293CB5"/>
    <w:multiLevelType w:val="hybridMultilevel"/>
    <w:tmpl w:val="76342A5C"/>
    <w:lvl w:ilvl="0" w:tplc="6186AB8A">
      <w:start w:val="1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74F494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A4469E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701E04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22C338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42BCEA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C43646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B83E14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5CA7EC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A95CF0"/>
    <w:multiLevelType w:val="hybridMultilevel"/>
    <w:tmpl w:val="3CB8CAB8"/>
    <w:lvl w:ilvl="0" w:tplc="97C6146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F85A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32B86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261D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52780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5890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0A48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3CE8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AA513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CE4DF6"/>
    <w:multiLevelType w:val="multilevel"/>
    <w:tmpl w:val="EC180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A7B6A0C"/>
    <w:multiLevelType w:val="hybridMultilevel"/>
    <w:tmpl w:val="F8C43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B0C3D"/>
    <w:multiLevelType w:val="hybridMultilevel"/>
    <w:tmpl w:val="4F5AB48A"/>
    <w:lvl w:ilvl="0" w:tplc="C9E8738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4C137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B233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669F9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C6921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AED0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14FD0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A624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3A7B5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72B2971"/>
    <w:multiLevelType w:val="hybridMultilevel"/>
    <w:tmpl w:val="B9B4C7FC"/>
    <w:lvl w:ilvl="0" w:tplc="AE5A307E">
      <w:start w:val="1"/>
      <w:numFmt w:val="decimal"/>
      <w:lvlText w:val="%1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4E47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5A74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8859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0C6C8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8A4F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806A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3C38E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5ACD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F8514AC"/>
    <w:multiLevelType w:val="hybridMultilevel"/>
    <w:tmpl w:val="8C6690BE"/>
    <w:lvl w:ilvl="0" w:tplc="5628CD02">
      <w:start w:val="1"/>
      <w:numFmt w:val="decimal"/>
      <w:lvlText w:val="%1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1A79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DA633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D06E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2E64D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08D9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00EF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7AC2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5A78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8B11A0"/>
    <w:multiLevelType w:val="multilevel"/>
    <w:tmpl w:val="0FEE7C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4A597029"/>
    <w:multiLevelType w:val="hybridMultilevel"/>
    <w:tmpl w:val="4EF46626"/>
    <w:lvl w:ilvl="0" w:tplc="494C814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8657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68FDC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D69AB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A98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85D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2C4D7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BA1A3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CCA0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CE07D1B"/>
    <w:multiLevelType w:val="hybridMultilevel"/>
    <w:tmpl w:val="6AF47A6A"/>
    <w:lvl w:ilvl="0" w:tplc="CD44540C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4EF16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0E8B6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B20DD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08EBF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963F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D6648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1CE0C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E27E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FFF39D5"/>
    <w:multiLevelType w:val="hybridMultilevel"/>
    <w:tmpl w:val="B3C64EC6"/>
    <w:lvl w:ilvl="0" w:tplc="671ACCE2">
      <w:start w:val="1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DC9840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86B216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78EBC6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540596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2452FA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1A6DEA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702EBA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A7BDA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5061D11"/>
    <w:multiLevelType w:val="hybridMultilevel"/>
    <w:tmpl w:val="84D456EA"/>
    <w:lvl w:ilvl="0" w:tplc="DEC2503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927A0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AC1E6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6524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66887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3C786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A216E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224F3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AE40E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5555DEC"/>
    <w:multiLevelType w:val="hybridMultilevel"/>
    <w:tmpl w:val="D0B6553E"/>
    <w:lvl w:ilvl="0" w:tplc="7DCED2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A05F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C08E0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848FB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6695D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16B00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00684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5CFD5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429A0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AB63EB2"/>
    <w:multiLevelType w:val="multilevel"/>
    <w:tmpl w:val="E7147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B0402F"/>
    <w:multiLevelType w:val="hybridMultilevel"/>
    <w:tmpl w:val="12408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C85B52"/>
    <w:multiLevelType w:val="hybridMultilevel"/>
    <w:tmpl w:val="55168814"/>
    <w:lvl w:ilvl="0" w:tplc="0C0695F2">
      <w:start w:val="1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E69704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DEA33A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27DFE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2C941E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AD552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C6D948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5E9976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0CFD40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2BB4F2D"/>
    <w:multiLevelType w:val="hybridMultilevel"/>
    <w:tmpl w:val="9176D128"/>
    <w:lvl w:ilvl="0" w:tplc="A3904B6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CCC81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AEE08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4608D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BA684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BE5D6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12607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AEA7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C2C6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18"/>
  </w:num>
  <w:num w:numId="6">
    <w:abstractNumId w:val="1"/>
  </w:num>
  <w:num w:numId="7">
    <w:abstractNumId w:val="12"/>
  </w:num>
  <w:num w:numId="8">
    <w:abstractNumId w:val="2"/>
  </w:num>
  <w:num w:numId="9">
    <w:abstractNumId w:val="17"/>
  </w:num>
  <w:num w:numId="10">
    <w:abstractNumId w:val="11"/>
  </w:num>
  <w:num w:numId="11">
    <w:abstractNumId w:val="6"/>
  </w:num>
  <w:num w:numId="12">
    <w:abstractNumId w:val="13"/>
  </w:num>
  <w:num w:numId="13">
    <w:abstractNumId w:val="14"/>
  </w:num>
  <w:num w:numId="14">
    <w:abstractNumId w:val="4"/>
  </w:num>
  <w:num w:numId="15">
    <w:abstractNumId w:val="16"/>
  </w:num>
  <w:num w:numId="16">
    <w:abstractNumId w:val="15"/>
  </w:num>
  <w:num w:numId="17">
    <w:abstractNumId w:val="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925"/>
    <w:rsid w:val="00000EDB"/>
    <w:rsid w:val="000024EB"/>
    <w:rsid w:val="000055F8"/>
    <w:rsid w:val="00017342"/>
    <w:rsid w:val="00020B0D"/>
    <w:rsid w:val="00021726"/>
    <w:rsid w:val="000253DA"/>
    <w:rsid w:val="000256B3"/>
    <w:rsid w:val="00030D04"/>
    <w:rsid w:val="00032596"/>
    <w:rsid w:val="00040640"/>
    <w:rsid w:val="00044749"/>
    <w:rsid w:val="000502EE"/>
    <w:rsid w:val="00052EDE"/>
    <w:rsid w:val="00055D7A"/>
    <w:rsid w:val="0006122B"/>
    <w:rsid w:val="00061569"/>
    <w:rsid w:val="0006213D"/>
    <w:rsid w:val="00064A8F"/>
    <w:rsid w:val="00071961"/>
    <w:rsid w:val="00073C60"/>
    <w:rsid w:val="00074E15"/>
    <w:rsid w:val="00080881"/>
    <w:rsid w:val="000818C8"/>
    <w:rsid w:val="00081C04"/>
    <w:rsid w:val="000847D4"/>
    <w:rsid w:val="0008503F"/>
    <w:rsid w:val="00086C84"/>
    <w:rsid w:val="00090D92"/>
    <w:rsid w:val="00096A16"/>
    <w:rsid w:val="000A416A"/>
    <w:rsid w:val="000A4400"/>
    <w:rsid w:val="000A7230"/>
    <w:rsid w:val="000B061A"/>
    <w:rsid w:val="000B1B14"/>
    <w:rsid w:val="000B48C7"/>
    <w:rsid w:val="000B53F1"/>
    <w:rsid w:val="000C0F24"/>
    <w:rsid w:val="000C247B"/>
    <w:rsid w:val="000C3D8E"/>
    <w:rsid w:val="000C5190"/>
    <w:rsid w:val="000C54A3"/>
    <w:rsid w:val="000E117B"/>
    <w:rsid w:val="000E1B1B"/>
    <w:rsid w:val="000E2A5F"/>
    <w:rsid w:val="000E5BCB"/>
    <w:rsid w:val="000E600C"/>
    <w:rsid w:val="000F0DA2"/>
    <w:rsid w:val="000F1C7D"/>
    <w:rsid w:val="000F30AD"/>
    <w:rsid w:val="000F30D0"/>
    <w:rsid w:val="000F62F4"/>
    <w:rsid w:val="00105C84"/>
    <w:rsid w:val="00111922"/>
    <w:rsid w:val="001167E2"/>
    <w:rsid w:val="001222B4"/>
    <w:rsid w:val="001237F3"/>
    <w:rsid w:val="00124ED5"/>
    <w:rsid w:val="001261D0"/>
    <w:rsid w:val="001278C4"/>
    <w:rsid w:val="0013182D"/>
    <w:rsid w:val="00133AF1"/>
    <w:rsid w:val="001423BE"/>
    <w:rsid w:val="00143AFD"/>
    <w:rsid w:val="001468BF"/>
    <w:rsid w:val="0015597F"/>
    <w:rsid w:val="00157FCA"/>
    <w:rsid w:val="00161507"/>
    <w:rsid w:val="0016228B"/>
    <w:rsid w:val="00170452"/>
    <w:rsid w:val="00173CBA"/>
    <w:rsid w:val="001855E9"/>
    <w:rsid w:val="00186337"/>
    <w:rsid w:val="00190091"/>
    <w:rsid w:val="00195B29"/>
    <w:rsid w:val="00197124"/>
    <w:rsid w:val="001A0882"/>
    <w:rsid w:val="001A0F47"/>
    <w:rsid w:val="001A5767"/>
    <w:rsid w:val="001A7C59"/>
    <w:rsid w:val="001B1589"/>
    <w:rsid w:val="001B6E8B"/>
    <w:rsid w:val="001B7950"/>
    <w:rsid w:val="001C01DF"/>
    <w:rsid w:val="001C2154"/>
    <w:rsid w:val="001C50D9"/>
    <w:rsid w:val="001D0134"/>
    <w:rsid w:val="001D19F8"/>
    <w:rsid w:val="001D2713"/>
    <w:rsid w:val="001D6E5F"/>
    <w:rsid w:val="001E27BF"/>
    <w:rsid w:val="001E2AAD"/>
    <w:rsid w:val="001E4710"/>
    <w:rsid w:val="001E5C97"/>
    <w:rsid w:val="001F12E0"/>
    <w:rsid w:val="001F5EF5"/>
    <w:rsid w:val="001F7227"/>
    <w:rsid w:val="002003DA"/>
    <w:rsid w:val="0020333A"/>
    <w:rsid w:val="00206852"/>
    <w:rsid w:val="00206FA3"/>
    <w:rsid w:val="0020733E"/>
    <w:rsid w:val="00210C90"/>
    <w:rsid w:val="0021120A"/>
    <w:rsid w:val="002112E1"/>
    <w:rsid w:val="00212761"/>
    <w:rsid w:val="00212BB4"/>
    <w:rsid w:val="00216C8C"/>
    <w:rsid w:val="0021769C"/>
    <w:rsid w:val="00223905"/>
    <w:rsid w:val="0022674E"/>
    <w:rsid w:val="00230F7D"/>
    <w:rsid w:val="00231D75"/>
    <w:rsid w:val="00232369"/>
    <w:rsid w:val="0023628B"/>
    <w:rsid w:val="00237A97"/>
    <w:rsid w:val="0024249F"/>
    <w:rsid w:val="00243503"/>
    <w:rsid w:val="00243792"/>
    <w:rsid w:val="0024414E"/>
    <w:rsid w:val="00245561"/>
    <w:rsid w:val="00253271"/>
    <w:rsid w:val="00253CA3"/>
    <w:rsid w:val="002606FA"/>
    <w:rsid w:val="00270561"/>
    <w:rsid w:val="002722B6"/>
    <w:rsid w:val="002764E1"/>
    <w:rsid w:val="0028101C"/>
    <w:rsid w:val="00284E69"/>
    <w:rsid w:val="00286C08"/>
    <w:rsid w:val="00291797"/>
    <w:rsid w:val="0029326A"/>
    <w:rsid w:val="00293C20"/>
    <w:rsid w:val="002943EA"/>
    <w:rsid w:val="002949F5"/>
    <w:rsid w:val="00295336"/>
    <w:rsid w:val="002A1041"/>
    <w:rsid w:val="002A6335"/>
    <w:rsid w:val="002A6831"/>
    <w:rsid w:val="002A752B"/>
    <w:rsid w:val="002B0686"/>
    <w:rsid w:val="002B28D5"/>
    <w:rsid w:val="002B3745"/>
    <w:rsid w:val="002B39FD"/>
    <w:rsid w:val="002B6741"/>
    <w:rsid w:val="002B74FF"/>
    <w:rsid w:val="002C3CAD"/>
    <w:rsid w:val="002C4654"/>
    <w:rsid w:val="002D5531"/>
    <w:rsid w:val="002D6E4F"/>
    <w:rsid w:val="002D7BF6"/>
    <w:rsid w:val="002E70ED"/>
    <w:rsid w:val="002F17EC"/>
    <w:rsid w:val="002F2580"/>
    <w:rsid w:val="00302872"/>
    <w:rsid w:val="00303EC2"/>
    <w:rsid w:val="00310D4F"/>
    <w:rsid w:val="00312496"/>
    <w:rsid w:val="003128AC"/>
    <w:rsid w:val="00315CE9"/>
    <w:rsid w:val="00324430"/>
    <w:rsid w:val="00325720"/>
    <w:rsid w:val="00330C78"/>
    <w:rsid w:val="00331C4F"/>
    <w:rsid w:val="00335CF5"/>
    <w:rsid w:val="0033742C"/>
    <w:rsid w:val="00340073"/>
    <w:rsid w:val="00340E5A"/>
    <w:rsid w:val="003445D5"/>
    <w:rsid w:val="00345629"/>
    <w:rsid w:val="00347BAB"/>
    <w:rsid w:val="00352263"/>
    <w:rsid w:val="00352B0F"/>
    <w:rsid w:val="0035514A"/>
    <w:rsid w:val="0035681F"/>
    <w:rsid w:val="003631D4"/>
    <w:rsid w:val="00365B38"/>
    <w:rsid w:val="00374BF4"/>
    <w:rsid w:val="003751C7"/>
    <w:rsid w:val="00375AB6"/>
    <w:rsid w:val="0037685E"/>
    <w:rsid w:val="00382A51"/>
    <w:rsid w:val="003866F2"/>
    <w:rsid w:val="00394F1F"/>
    <w:rsid w:val="00396CA3"/>
    <w:rsid w:val="003B1C49"/>
    <w:rsid w:val="003B2964"/>
    <w:rsid w:val="003B3A0E"/>
    <w:rsid w:val="003B4BF8"/>
    <w:rsid w:val="003C0DB6"/>
    <w:rsid w:val="003C2675"/>
    <w:rsid w:val="003C2900"/>
    <w:rsid w:val="003C2F32"/>
    <w:rsid w:val="003D2047"/>
    <w:rsid w:val="003D47CF"/>
    <w:rsid w:val="003D6338"/>
    <w:rsid w:val="003D7364"/>
    <w:rsid w:val="003E179E"/>
    <w:rsid w:val="003E2A01"/>
    <w:rsid w:val="003E37D2"/>
    <w:rsid w:val="003E73E0"/>
    <w:rsid w:val="003F20B5"/>
    <w:rsid w:val="003F2EF4"/>
    <w:rsid w:val="003F68C1"/>
    <w:rsid w:val="00400E4D"/>
    <w:rsid w:val="00403596"/>
    <w:rsid w:val="00406ACB"/>
    <w:rsid w:val="00412384"/>
    <w:rsid w:val="00413DC4"/>
    <w:rsid w:val="004173E8"/>
    <w:rsid w:val="00423B02"/>
    <w:rsid w:val="00431489"/>
    <w:rsid w:val="00431A43"/>
    <w:rsid w:val="00437E59"/>
    <w:rsid w:val="00440491"/>
    <w:rsid w:val="00443F47"/>
    <w:rsid w:val="004521BE"/>
    <w:rsid w:val="00452DD7"/>
    <w:rsid w:val="00453160"/>
    <w:rsid w:val="00453990"/>
    <w:rsid w:val="00455B23"/>
    <w:rsid w:val="0046174C"/>
    <w:rsid w:val="004624C9"/>
    <w:rsid w:val="004655D0"/>
    <w:rsid w:val="0046640B"/>
    <w:rsid w:val="0046750D"/>
    <w:rsid w:val="00470848"/>
    <w:rsid w:val="0047279B"/>
    <w:rsid w:val="00472C1E"/>
    <w:rsid w:val="00474E4E"/>
    <w:rsid w:val="0048008D"/>
    <w:rsid w:val="00480787"/>
    <w:rsid w:val="004824C9"/>
    <w:rsid w:val="004854E5"/>
    <w:rsid w:val="0048636B"/>
    <w:rsid w:val="00486C12"/>
    <w:rsid w:val="00494B8C"/>
    <w:rsid w:val="00496057"/>
    <w:rsid w:val="0049687A"/>
    <w:rsid w:val="00497609"/>
    <w:rsid w:val="004A23F4"/>
    <w:rsid w:val="004A47A3"/>
    <w:rsid w:val="004A5851"/>
    <w:rsid w:val="004B09EC"/>
    <w:rsid w:val="004B4506"/>
    <w:rsid w:val="004B65DB"/>
    <w:rsid w:val="004C1A28"/>
    <w:rsid w:val="004C3644"/>
    <w:rsid w:val="004C5083"/>
    <w:rsid w:val="004C5987"/>
    <w:rsid w:val="004C7877"/>
    <w:rsid w:val="004C7AA0"/>
    <w:rsid w:val="004D32E0"/>
    <w:rsid w:val="004D7C34"/>
    <w:rsid w:val="004E1822"/>
    <w:rsid w:val="004E6821"/>
    <w:rsid w:val="004F175D"/>
    <w:rsid w:val="004F245A"/>
    <w:rsid w:val="004F2D5C"/>
    <w:rsid w:val="004F363F"/>
    <w:rsid w:val="004F6072"/>
    <w:rsid w:val="004F7316"/>
    <w:rsid w:val="00500C82"/>
    <w:rsid w:val="0050151B"/>
    <w:rsid w:val="005015F6"/>
    <w:rsid w:val="0050219A"/>
    <w:rsid w:val="00502401"/>
    <w:rsid w:val="0050447F"/>
    <w:rsid w:val="00505A10"/>
    <w:rsid w:val="005076A2"/>
    <w:rsid w:val="00510D3C"/>
    <w:rsid w:val="0051142A"/>
    <w:rsid w:val="0051212C"/>
    <w:rsid w:val="00516564"/>
    <w:rsid w:val="00522E7E"/>
    <w:rsid w:val="0052629C"/>
    <w:rsid w:val="00526D8D"/>
    <w:rsid w:val="00536ECF"/>
    <w:rsid w:val="005413C2"/>
    <w:rsid w:val="00542EB5"/>
    <w:rsid w:val="0054557F"/>
    <w:rsid w:val="00545928"/>
    <w:rsid w:val="0055250B"/>
    <w:rsid w:val="005541F2"/>
    <w:rsid w:val="005549B4"/>
    <w:rsid w:val="00562F42"/>
    <w:rsid w:val="00563D5F"/>
    <w:rsid w:val="00563DD6"/>
    <w:rsid w:val="005647C6"/>
    <w:rsid w:val="00564C76"/>
    <w:rsid w:val="00567BFD"/>
    <w:rsid w:val="00580414"/>
    <w:rsid w:val="00581ED9"/>
    <w:rsid w:val="00585DC7"/>
    <w:rsid w:val="005931C5"/>
    <w:rsid w:val="0059577A"/>
    <w:rsid w:val="00597DFB"/>
    <w:rsid w:val="005A186F"/>
    <w:rsid w:val="005A1D09"/>
    <w:rsid w:val="005A1E13"/>
    <w:rsid w:val="005A4622"/>
    <w:rsid w:val="005A529F"/>
    <w:rsid w:val="005A5C7D"/>
    <w:rsid w:val="005A66C6"/>
    <w:rsid w:val="005B210A"/>
    <w:rsid w:val="005B4FF9"/>
    <w:rsid w:val="005C09D6"/>
    <w:rsid w:val="005C1527"/>
    <w:rsid w:val="005C1928"/>
    <w:rsid w:val="005C3697"/>
    <w:rsid w:val="005C501C"/>
    <w:rsid w:val="005C7345"/>
    <w:rsid w:val="005D12F0"/>
    <w:rsid w:val="005D2810"/>
    <w:rsid w:val="005D3185"/>
    <w:rsid w:val="005D5C42"/>
    <w:rsid w:val="005E5150"/>
    <w:rsid w:val="005E66D5"/>
    <w:rsid w:val="005F34CA"/>
    <w:rsid w:val="005F3EB4"/>
    <w:rsid w:val="005F4840"/>
    <w:rsid w:val="005F716F"/>
    <w:rsid w:val="00600117"/>
    <w:rsid w:val="0060053B"/>
    <w:rsid w:val="00605B06"/>
    <w:rsid w:val="00606DA3"/>
    <w:rsid w:val="00610AAF"/>
    <w:rsid w:val="00611DCE"/>
    <w:rsid w:val="00612EC0"/>
    <w:rsid w:val="00613BE2"/>
    <w:rsid w:val="00615307"/>
    <w:rsid w:val="00616DE3"/>
    <w:rsid w:val="006171BA"/>
    <w:rsid w:val="00617732"/>
    <w:rsid w:val="00617940"/>
    <w:rsid w:val="0062281B"/>
    <w:rsid w:val="00624E03"/>
    <w:rsid w:val="0062793F"/>
    <w:rsid w:val="00640CC4"/>
    <w:rsid w:val="00642C7E"/>
    <w:rsid w:val="00647887"/>
    <w:rsid w:val="00650FED"/>
    <w:rsid w:val="0065369A"/>
    <w:rsid w:val="00654C0A"/>
    <w:rsid w:val="006555E7"/>
    <w:rsid w:val="00665CC0"/>
    <w:rsid w:val="00672FD3"/>
    <w:rsid w:val="00674D40"/>
    <w:rsid w:val="006758EF"/>
    <w:rsid w:val="00680B31"/>
    <w:rsid w:val="00681B60"/>
    <w:rsid w:val="00686942"/>
    <w:rsid w:val="006905F3"/>
    <w:rsid w:val="0069203E"/>
    <w:rsid w:val="0069437D"/>
    <w:rsid w:val="00695A9C"/>
    <w:rsid w:val="006A1FA0"/>
    <w:rsid w:val="006A6E2A"/>
    <w:rsid w:val="006B3952"/>
    <w:rsid w:val="006B3DF7"/>
    <w:rsid w:val="006C1E62"/>
    <w:rsid w:val="006C3863"/>
    <w:rsid w:val="006C55CE"/>
    <w:rsid w:val="006C690C"/>
    <w:rsid w:val="006D0020"/>
    <w:rsid w:val="006D0337"/>
    <w:rsid w:val="006D27BA"/>
    <w:rsid w:val="006D2AD5"/>
    <w:rsid w:val="006D3172"/>
    <w:rsid w:val="006D395D"/>
    <w:rsid w:val="006D67A1"/>
    <w:rsid w:val="006F038B"/>
    <w:rsid w:val="006F1776"/>
    <w:rsid w:val="006F4B05"/>
    <w:rsid w:val="00700A54"/>
    <w:rsid w:val="0070351D"/>
    <w:rsid w:val="00705C8F"/>
    <w:rsid w:val="00705F3A"/>
    <w:rsid w:val="00711F7C"/>
    <w:rsid w:val="00712DF5"/>
    <w:rsid w:val="00713ED4"/>
    <w:rsid w:val="00715DB0"/>
    <w:rsid w:val="00716FE5"/>
    <w:rsid w:val="00717925"/>
    <w:rsid w:val="00720B59"/>
    <w:rsid w:val="00726148"/>
    <w:rsid w:val="00727E5D"/>
    <w:rsid w:val="0073157C"/>
    <w:rsid w:val="00732FD2"/>
    <w:rsid w:val="00742CCF"/>
    <w:rsid w:val="00745D1D"/>
    <w:rsid w:val="00756DA1"/>
    <w:rsid w:val="00763312"/>
    <w:rsid w:val="007713E6"/>
    <w:rsid w:val="00772176"/>
    <w:rsid w:val="00774308"/>
    <w:rsid w:val="00774FC8"/>
    <w:rsid w:val="00775DC8"/>
    <w:rsid w:val="00775FEF"/>
    <w:rsid w:val="00777B0C"/>
    <w:rsid w:val="00783020"/>
    <w:rsid w:val="00795179"/>
    <w:rsid w:val="00796D1B"/>
    <w:rsid w:val="007A29CB"/>
    <w:rsid w:val="007A34B0"/>
    <w:rsid w:val="007A3509"/>
    <w:rsid w:val="007A3C54"/>
    <w:rsid w:val="007A77E5"/>
    <w:rsid w:val="007B2C67"/>
    <w:rsid w:val="007C0261"/>
    <w:rsid w:val="007C24ED"/>
    <w:rsid w:val="007C2651"/>
    <w:rsid w:val="007C4E3B"/>
    <w:rsid w:val="007C7FFA"/>
    <w:rsid w:val="007D05B1"/>
    <w:rsid w:val="007D1D4B"/>
    <w:rsid w:val="007D4409"/>
    <w:rsid w:val="007D4FDE"/>
    <w:rsid w:val="007D64F4"/>
    <w:rsid w:val="007D7DA1"/>
    <w:rsid w:val="007E0D1B"/>
    <w:rsid w:val="007E2894"/>
    <w:rsid w:val="007E4FD2"/>
    <w:rsid w:val="007E52D1"/>
    <w:rsid w:val="007F17DB"/>
    <w:rsid w:val="007F246B"/>
    <w:rsid w:val="007F40E5"/>
    <w:rsid w:val="007F7B74"/>
    <w:rsid w:val="008014C8"/>
    <w:rsid w:val="008031CA"/>
    <w:rsid w:val="00805058"/>
    <w:rsid w:val="00805964"/>
    <w:rsid w:val="00805F77"/>
    <w:rsid w:val="008238DC"/>
    <w:rsid w:val="0083057C"/>
    <w:rsid w:val="00830DFF"/>
    <w:rsid w:val="00831615"/>
    <w:rsid w:val="00832B9B"/>
    <w:rsid w:val="00833DA3"/>
    <w:rsid w:val="00834FD5"/>
    <w:rsid w:val="008362D9"/>
    <w:rsid w:val="00842034"/>
    <w:rsid w:val="0084450E"/>
    <w:rsid w:val="00850ABF"/>
    <w:rsid w:val="00851AE6"/>
    <w:rsid w:val="008527AC"/>
    <w:rsid w:val="00857CA3"/>
    <w:rsid w:val="00861BDC"/>
    <w:rsid w:val="00862AE8"/>
    <w:rsid w:val="00862EFD"/>
    <w:rsid w:val="00864B49"/>
    <w:rsid w:val="00866756"/>
    <w:rsid w:val="0087080B"/>
    <w:rsid w:val="00871B94"/>
    <w:rsid w:val="0087400D"/>
    <w:rsid w:val="008761E4"/>
    <w:rsid w:val="00877CD9"/>
    <w:rsid w:val="00880035"/>
    <w:rsid w:val="00881169"/>
    <w:rsid w:val="008829AF"/>
    <w:rsid w:val="00883FEC"/>
    <w:rsid w:val="0088476D"/>
    <w:rsid w:val="0088762A"/>
    <w:rsid w:val="00887DA6"/>
    <w:rsid w:val="00893B5C"/>
    <w:rsid w:val="00894456"/>
    <w:rsid w:val="008A244F"/>
    <w:rsid w:val="008A63C9"/>
    <w:rsid w:val="008A6495"/>
    <w:rsid w:val="008A7C54"/>
    <w:rsid w:val="008A7F28"/>
    <w:rsid w:val="008B0457"/>
    <w:rsid w:val="008B14B9"/>
    <w:rsid w:val="008B2A05"/>
    <w:rsid w:val="008B5888"/>
    <w:rsid w:val="008B7AA7"/>
    <w:rsid w:val="008C25FE"/>
    <w:rsid w:val="008C7660"/>
    <w:rsid w:val="008D23A9"/>
    <w:rsid w:val="008D4E88"/>
    <w:rsid w:val="008D5635"/>
    <w:rsid w:val="008D6E8F"/>
    <w:rsid w:val="008D7F26"/>
    <w:rsid w:val="008E19F8"/>
    <w:rsid w:val="008E3176"/>
    <w:rsid w:val="008E4551"/>
    <w:rsid w:val="008E4C5E"/>
    <w:rsid w:val="008E5BD9"/>
    <w:rsid w:val="008E7041"/>
    <w:rsid w:val="008F063C"/>
    <w:rsid w:val="008F4BA2"/>
    <w:rsid w:val="0090058E"/>
    <w:rsid w:val="009007BA"/>
    <w:rsid w:val="00900818"/>
    <w:rsid w:val="00900A07"/>
    <w:rsid w:val="00902D06"/>
    <w:rsid w:val="00902FC7"/>
    <w:rsid w:val="0090649D"/>
    <w:rsid w:val="00907BF6"/>
    <w:rsid w:val="009118B1"/>
    <w:rsid w:val="00913236"/>
    <w:rsid w:val="00913B00"/>
    <w:rsid w:val="00914428"/>
    <w:rsid w:val="00915699"/>
    <w:rsid w:val="00917B48"/>
    <w:rsid w:val="00920A6A"/>
    <w:rsid w:val="00920D4E"/>
    <w:rsid w:val="00922C18"/>
    <w:rsid w:val="00926E66"/>
    <w:rsid w:val="0093120C"/>
    <w:rsid w:val="0093438F"/>
    <w:rsid w:val="009352D2"/>
    <w:rsid w:val="00941C79"/>
    <w:rsid w:val="00945C73"/>
    <w:rsid w:val="0095557B"/>
    <w:rsid w:val="009561EC"/>
    <w:rsid w:val="0096242D"/>
    <w:rsid w:val="00962D96"/>
    <w:rsid w:val="00963062"/>
    <w:rsid w:val="009744FE"/>
    <w:rsid w:val="009745E1"/>
    <w:rsid w:val="00976431"/>
    <w:rsid w:val="00977CBB"/>
    <w:rsid w:val="00977F81"/>
    <w:rsid w:val="00980DE6"/>
    <w:rsid w:val="009829BC"/>
    <w:rsid w:val="00984776"/>
    <w:rsid w:val="00990921"/>
    <w:rsid w:val="00993166"/>
    <w:rsid w:val="00994928"/>
    <w:rsid w:val="00995985"/>
    <w:rsid w:val="009A0452"/>
    <w:rsid w:val="009A1695"/>
    <w:rsid w:val="009A383F"/>
    <w:rsid w:val="009A3D5D"/>
    <w:rsid w:val="009B22AC"/>
    <w:rsid w:val="009B5B0D"/>
    <w:rsid w:val="009B66A8"/>
    <w:rsid w:val="009B74E7"/>
    <w:rsid w:val="009B788A"/>
    <w:rsid w:val="009C2224"/>
    <w:rsid w:val="009C3DE1"/>
    <w:rsid w:val="009C4850"/>
    <w:rsid w:val="009D2390"/>
    <w:rsid w:val="009D3AEA"/>
    <w:rsid w:val="009D5CF8"/>
    <w:rsid w:val="009E3E6E"/>
    <w:rsid w:val="009E4B52"/>
    <w:rsid w:val="009F32CB"/>
    <w:rsid w:val="00A015D6"/>
    <w:rsid w:val="00A01680"/>
    <w:rsid w:val="00A057B8"/>
    <w:rsid w:val="00A074FD"/>
    <w:rsid w:val="00A10F38"/>
    <w:rsid w:val="00A11A41"/>
    <w:rsid w:val="00A15BB3"/>
    <w:rsid w:val="00A17CEF"/>
    <w:rsid w:val="00A2200F"/>
    <w:rsid w:val="00A41283"/>
    <w:rsid w:val="00A414AE"/>
    <w:rsid w:val="00A415F3"/>
    <w:rsid w:val="00A42246"/>
    <w:rsid w:val="00A45BF7"/>
    <w:rsid w:val="00A51043"/>
    <w:rsid w:val="00A54849"/>
    <w:rsid w:val="00A63F21"/>
    <w:rsid w:val="00A63FB5"/>
    <w:rsid w:val="00A6490C"/>
    <w:rsid w:val="00A672EA"/>
    <w:rsid w:val="00A70E04"/>
    <w:rsid w:val="00A7558B"/>
    <w:rsid w:val="00A75C39"/>
    <w:rsid w:val="00A77EE3"/>
    <w:rsid w:val="00A83C3B"/>
    <w:rsid w:val="00A84C7C"/>
    <w:rsid w:val="00A85767"/>
    <w:rsid w:val="00A864C2"/>
    <w:rsid w:val="00A924C9"/>
    <w:rsid w:val="00A95F65"/>
    <w:rsid w:val="00A9666D"/>
    <w:rsid w:val="00A97807"/>
    <w:rsid w:val="00AA05D3"/>
    <w:rsid w:val="00AA104C"/>
    <w:rsid w:val="00AA2C4B"/>
    <w:rsid w:val="00AA3A7F"/>
    <w:rsid w:val="00AA43EC"/>
    <w:rsid w:val="00AA6819"/>
    <w:rsid w:val="00AB2A45"/>
    <w:rsid w:val="00AB3BD6"/>
    <w:rsid w:val="00AB6146"/>
    <w:rsid w:val="00AC0D1F"/>
    <w:rsid w:val="00AC5C04"/>
    <w:rsid w:val="00AD20F4"/>
    <w:rsid w:val="00AD21D6"/>
    <w:rsid w:val="00AD4C65"/>
    <w:rsid w:val="00AD5CEF"/>
    <w:rsid w:val="00AD6591"/>
    <w:rsid w:val="00AD7472"/>
    <w:rsid w:val="00AE005C"/>
    <w:rsid w:val="00AE051F"/>
    <w:rsid w:val="00AE0C35"/>
    <w:rsid w:val="00AF28EA"/>
    <w:rsid w:val="00AF3DDD"/>
    <w:rsid w:val="00AF4BBC"/>
    <w:rsid w:val="00B0063D"/>
    <w:rsid w:val="00B03D60"/>
    <w:rsid w:val="00B10601"/>
    <w:rsid w:val="00B10681"/>
    <w:rsid w:val="00B115B1"/>
    <w:rsid w:val="00B121FB"/>
    <w:rsid w:val="00B13CD1"/>
    <w:rsid w:val="00B228B9"/>
    <w:rsid w:val="00B259AB"/>
    <w:rsid w:val="00B26804"/>
    <w:rsid w:val="00B27723"/>
    <w:rsid w:val="00B31B17"/>
    <w:rsid w:val="00B320C2"/>
    <w:rsid w:val="00B34A43"/>
    <w:rsid w:val="00B34DAB"/>
    <w:rsid w:val="00B351D1"/>
    <w:rsid w:val="00B37743"/>
    <w:rsid w:val="00B40B75"/>
    <w:rsid w:val="00B42A56"/>
    <w:rsid w:val="00B4361E"/>
    <w:rsid w:val="00B43C62"/>
    <w:rsid w:val="00B448E1"/>
    <w:rsid w:val="00B45A04"/>
    <w:rsid w:val="00B47E7A"/>
    <w:rsid w:val="00B553C7"/>
    <w:rsid w:val="00B6261E"/>
    <w:rsid w:val="00B74B93"/>
    <w:rsid w:val="00B77762"/>
    <w:rsid w:val="00B838FB"/>
    <w:rsid w:val="00B84770"/>
    <w:rsid w:val="00B84B34"/>
    <w:rsid w:val="00B86237"/>
    <w:rsid w:val="00B903B2"/>
    <w:rsid w:val="00B907ED"/>
    <w:rsid w:val="00B908A2"/>
    <w:rsid w:val="00B91DC0"/>
    <w:rsid w:val="00B9664D"/>
    <w:rsid w:val="00B96C78"/>
    <w:rsid w:val="00BA0A9A"/>
    <w:rsid w:val="00BA10D3"/>
    <w:rsid w:val="00BA2012"/>
    <w:rsid w:val="00BA277F"/>
    <w:rsid w:val="00BA514A"/>
    <w:rsid w:val="00BA75AB"/>
    <w:rsid w:val="00BB12E2"/>
    <w:rsid w:val="00BB20B7"/>
    <w:rsid w:val="00BB2A73"/>
    <w:rsid w:val="00BB32B7"/>
    <w:rsid w:val="00BB3731"/>
    <w:rsid w:val="00BC08DF"/>
    <w:rsid w:val="00BC1D9A"/>
    <w:rsid w:val="00BC4DC2"/>
    <w:rsid w:val="00BC5599"/>
    <w:rsid w:val="00BC6543"/>
    <w:rsid w:val="00BD1781"/>
    <w:rsid w:val="00BF00DA"/>
    <w:rsid w:val="00BF0A39"/>
    <w:rsid w:val="00BF12C1"/>
    <w:rsid w:val="00BF6567"/>
    <w:rsid w:val="00BF6B9C"/>
    <w:rsid w:val="00BF6C3D"/>
    <w:rsid w:val="00C0475C"/>
    <w:rsid w:val="00C0700C"/>
    <w:rsid w:val="00C10513"/>
    <w:rsid w:val="00C11EA8"/>
    <w:rsid w:val="00C1418E"/>
    <w:rsid w:val="00C23522"/>
    <w:rsid w:val="00C35AA9"/>
    <w:rsid w:val="00C366EE"/>
    <w:rsid w:val="00C36703"/>
    <w:rsid w:val="00C378D4"/>
    <w:rsid w:val="00C406E1"/>
    <w:rsid w:val="00C41872"/>
    <w:rsid w:val="00C4257F"/>
    <w:rsid w:val="00C46E2F"/>
    <w:rsid w:val="00C47CDC"/>
    <w:rsid w:val="00C52016"/>
    <w:rsid w:val="00C5336F"/>
    <w:rsid w:val="00C54BBD"/>
    <w:rsid w:val="00C55E6E"/>
    <w:rsid w:val="00C5799C"/>
    <w:rsid w:val="00C629E9"/>
    <w:rsid w:val="00C66829"/>
    <w:rsid w:val="00C67AB7"/>
    <w:rsid w:val="00C67D57"/>
    <w:rsid w:val="00C72287"/>
    <w:rsid w:val="00C74790"/>
    <w:rsid w:val="00C74B74"/>
    <w:rsid w:val="00C7623C"/>
    <w:rsid w:val="00C81A42"/>
    <w:rsid w:val="00C84CA9"/>
    <w:rsid w:val="00C9271E"/>
    <w:rsid w:val="00C93589"/>
    <w:rsid w:val="00C93F36"/>
    <w:rsid w:val="00C969BD"/>
    <w:rsid w:val="00CA15A5"/>
    <w:rsid w:val="00CA2515"/>
    <w:rsid w:val="00CA7E0B"/>
    <w:rsid w:val="00CA7E8D"/>
    <w:rsid w:val="00CB1759"/>
    <w:rsid w:val="00CB29BA"/>
    <w:rsid w:val="00CB3B1C"/>
    <w:rsid w:val="00CB400C"/>
    <w:rsid w:val="00CB7D33"/>
    <w:rsid w:val="00CC3062"/>
    <w:rsid w:val="00CC35E6"/>
    <w:rsid w:val="00CD42F0"/>
    <w:rsid w:val="00CD509D"/>
    <w:rsid w:val="00CD72FB"/>
    <w:rsid w:val="00CD76A9"/>
    <w:rsid w:val="00CE7BF7"/>
    <w:rsid w:val="00CF0470"/>
    <w:rsid w:val="00CF4B04"/>
    <w:rsid w:val="00CF4E28"/>
    <w:rsid w:val="00CF4FC3"/>
    <w:rsid w:val="00CF6945"/>
    <w:rsid w:val="00D00BAB"/>
    <w:rsid w:val="00D020EB"/>
    <w:rsid w:val="00D021EF"/>
    <w:rsid w:val="00D12DE5"/>
    <w:rsid w:val="00D13B4E"/>
    <w:rsid w:val="00D15023"/>
    <w:rsid w:val="00D16638"/>
    <w:rsid w:val="00D1747B"/>
    <w:rsid w:val="00D20BB1"/>
    <w:rsid w:val="00D20ED3"/>
    <w:rsid w:val="00D33D46"/>
    <w:rsid w:val="00D34613"/>
    <w:rsid w:val="00D35827"/>
    <w:rsid w:val="00D365CD"/>
    <w:rsid w:val="00D41341"/>
    <w:rsid w:val="00D43585"/>
    <w:rsid w:val="00D47612"/>
    <w:rsid w:val="00D530D0"/>
    <w:rsid w:val="00D570F3"/>
    <w:rsid w:val="00D63430"/>
    <w:rsid w:val="00D639F5"/>
    <w:rsid w:val="00D65061"/>
    <w:rsid w:val="00D6571C"/>
    <w:rsid w:val="00D66943"/>
    <w:rsid w:val="00D67BDF"/>
    <w:rsid w:val="00D81809"/>
    <w:rsid w:val="00D8338E"/>
    <w:rsid w:val="00D84FAA"/>
    <w:rsid w:val="00D86E7A"/>
    <w:rsid w:val="00D8733B"/>
    <w:rsid w:val="00D923B9"/>
    <w:rsid w:val="00D94EA1"/>
    <w:rsid w:val="00D959CF"/>
    <w:rsid w:val="00D9712D"/>
    <w:rsid w:val="00D978D1"/>
    <w:rsid w:val="00DA4036"/>
    <w:rsid w:val="00DB57DC"/>
    <w:rsid w:val="00DC70D5"/>
    <w:rsid w:val="00DD0102"/>
    <w:rsid w:val="00DE031A"/>
    <w:rsid w:val="00DE1406"/>
    <w:rsid w:val="00DE1BC5"/>
    <w:rsid w:val="00DE5CBA"/>
    <w:rsid w:val="00DE6758"/>
    <w:rsid w:val="00DF44FC"/>
    <w:rsid w:val="00E056EE"/>
    <w:rsid w:val="00E109C1"/>
    <w:rsid w:val="00E11D67"/>
    <w:rsid w:val="00E1336C"/>
    <w:rsid w:val="00E13453"/>
    <w:rsid w:val="00E13F18"/>
    <w:rsid w:val="00E16D75"/>
    <w:rsid w:val="00E174B9"/>
    <w:rsid w:val="00E17706"/>
    <w:rsid w:val="00E35CC3"/>
    <w:rsid w:val="00E35DAD"/>
    <w:rsid w:val="00E4043C"/>
    <w:rsid w:val="00E412C9"/>
    <w:rsid w:val="00E429EE"/>
    <w:rsid w:val="00E459CB"/>
    <w:rsid w:val="00E46C55"/>
    <w:rsid w:val="00E47F45"/>
    <w:rsid w:val="00E51D66"/>
    <w:rsid w:val="00E5461C"/>
    <w:rsid w:val="00E6028F"/>
    <w:rsid w:val="00E61300"/>
    <w:rsid w:val="00E61383"/>
    <w:rsid w:val="00E65ED0"/>
    <w:rsid w:val="00E66150"/>
    <w:rsid w:val="00E71043"/>
    <w:rsid w:val="00E71628"/>
    <w:rsid w:val="00E741B8"/>
    <w:rsid w:val="00E761AA"/>
    <w:rsid w:val="00E82A7C"/>
    <w:rsid w:val="00E86B1F"/>
    <w:rsid w:val="00E874A3"/>
    <w:rsid w:val="00E93216"/>
    <w:rsid w:val="00EA4B2E"/>
    <w:rsid w:val="00EA559A"/>
    <w:rsid w:val="00EA5CF5"/>
    <w:rsid w:val="00EA6358"/>
    <w:rsid w:val="00EB13EC"/>
    <w:rsid w:val="00EB282A"/>
    <w:rsid w:val="00EB5897"/>
    <w:rsid w:val="00EB7FA4"/>
    <w:rsid w:val="00EC41D6"/>
    <w:rsid w:val="00EC434F"/>
    <w:rsid w:val="00EC484C"/>
    <w:rsid w:val="00EC5A2B"/>
    <w:rsid w:val="00EC6958"/>
    <w:rsid w:val="00ED19F9"/>
    <w:rsid w:val="00ED2387"/>
    <w:rsid w:val="00ED4A78"/>
    <w:rsid w:val="00ED53F2"/>
    <w:rsid w:val="00ED5CF6"/>
    <w:rsid w:val="00EE0A4A"/>
    <w:rsid w:val="00EE0ED7"/>
    <w:rsid w:val="00EE1FBE"/>
    <w:rsid w:val="00EF00DA"/>
    <w:rsid w:val="00EF34BE"/>
    <w:rsid w:val="00EF6146"/>
    <w:rsid w:val="00F04CF1"/>
    <w:rsid w:val="00F07917"/>
    <w:rsid w:val="00F10C63"/>
    <w:rsid w:val="00F139E3"/>
    <w:rsid w:val="00F16BF3"/>
    <w:rsid w:val="00F22DA0"/>
    <w:rsid w:val="00F230EF"/>
    <w:rsid w:val="00F25D07"/>
    <w:rsid w:val="00F30E44"/>
    <w:rsid w:val="00F33214"/>
    <w:rsid w:val="00F40110"/>
    <w:rsid w:val="00F41F61"/>
    <w:rsid w:val="00F41FCE"/>
    <w:rsid w:val="00F43BE6"/>
    <w:rsid w:val="00F51498"/>
    <w:rsid w:val="00F52998"/>
    <w:rsid w:val="00F52E33"/>
    <w:rsid w:val="00F56B67"/>
    <w:rsid w:val="00F6098F"/>
    <w:rsid w:val="00F67023"/>
    <w:rsid w:val="00F67060"/>
    <w:rsid w:val="00F70F6A"/>
    <w:rsid w:val="00F72612"/>
    <w:rsid w:val="00F72FF5"/>
    <w:rsid w:val="00F73298"/>
    <w:rsid w:val="00F90320"/>
    <w:rsid w:val="00F91ABC"/>
    <w:rsid w:val="00F9245F"/>
    <w:rsid w:val="00F932BE"/>
    <w:rsid w:val="00F95473"/>
    <w:rsid w:val="00F95CA3"/>
    <w:rsid w:val="00F95ECB"/>
    <w:rsid w:val="00F9726D"/>
    <w:rsid w:val="00FA2C05"/>
    <w:rsid w:val="00FA3759"/>
    <w:rsid w:val="00FA3924"/>
    <w:rsid w:val="00FA4B5E"/>
    <w:rsid w:val="00FB3998"/>
    <w:rsid w:val="00FB578C"/>
    <w:rsid w:val="00FC39A3"/>
    <w:rsid w:val="00FC57CB"/>
    <w:rsid w:val="00FD19BD"/>
    <w:rsid w:val="00FD19C1"/>
    <w:rsid w:val="00FD2688"/>
    <w:rsid w:val="00FD5917"/>
    <w:rsid w:val="00FE5B2B"/>
    <w:rsid w:val="00FE67A4"/>
    <w:rsid w:val="00FE74AD"/>
    <w:rsid w:val="00FE777E"/>
    <w:rsid w:val="00FF0227"/>
    <w:rsid w:val="00FF5339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79CE"/>
  <w15:chartTrackingRefBased/>
  <w15:docId w15:val="{B130A7AB-8458-43B5-A929-1C93B186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9" w:lineRule="auto"/>
      <w:ind w:left="10" w:right="56" w:hanging="10"/>
      <w:jc w:val="both"/>
    </w:pPr>
    <w:rPr>
      <w:rFonts w:ascii="Times New Roman" w:hAnsi="Times New Roman"/>
      <w:color w:val="000000"/>
      <w:sz w:val="28"/>
      <w:szCs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" w:line="271" w:lineRule="auto"/>
      <w:ind w:left="893" w:hanging="10"/>
      <w:jc w:val="both"/>
      <w:outlineLvl w:val="0"/>
    </w:pPr>
    <w:rPr>
      <w:rFonts w:ascii="Times New Roman" w:hAnsi="Times New Roman"/>
      <w:b/>
      <w:color w:val="000000"/>
      <w:sz w:val="28"/>
      <w:szCs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 w:line="271" w:lineRule="auto"/>
      <w:ind w:left="893" w:hanging="10"/>
      <w:jc w:val="both"/>
      <w:outlineLvl w:val="1"/>
    </w:pPr>
    <w:rPr>
      <w:rFonts w:ascii="Times New Roman" w:hAnsi="Times New Roman"/>
      <w:b/>
      <w:color w:val="000000"/>
      <w:sz w:val="28"/>
      <w:szCs w:val="2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" w:line="271" w:lineRule="auto"/>
      <w:ind w:left="893" w:hanging="10"/>
      <w:jc w:val="both"/>
      <w:outlineLvl w:val="2"/>
    </w:pPr>
    <w:rPr>
      <w:rFonts w:ascii="Times New Roman" w:hAnsi="Times New Roman"/>
      <w:b/>
      <w:color w:val="000000"/>
      <w:sz w:val="28"/>
      <w:szCs w:val="22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2" w:line="271" w:lineRule="auto"/>
      <w:ind w:left="893" w:hanging="10"/>
      <w:jc w:val="both"/>
      <w:outlineLvl w:val="3"/>
    </w:pPr>
    <w:rPr>
      <w:rFonts w:ascii="Times New Roman" w:hAnsi="Times New Roman"/>
      <w:b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2">
    <w:name w:val="Font Style12"/>
    <w:rsid w:val="007C2651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833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33DA3"/>
    <w:rPr>
      <w:rFonts w:ascii="Segoe UI" w:hAnsi="Segoe UI" w:cs="Segoe UI"/>
      <w:color w:val="000000"/>
      <w:sz w:val="18"/>
      <w:szCs w:val="18"/>
    </w:rPr>
  </w:style>
  <w:style w:type="character" w:styleId="a5">
    <w:name w:val="Hyperlink"/>
    <w:uiPriority w:val="99"/>
    <w:unhideWhenUsed/>
    <w:rsid w:val="001C50D9"/>
    <w:rPr>
      <w:color w:val="0000FF"/>
      <w:u w:val="single"/>
    </w:rPr>
  </w:style>
  <w:style w:type="paragraph" w:styleId="a6">
    <w:name w:val="TOC Heading"/>
    <w:basedOn w:val="1"/>
    <w:next w:val="a"/>
    <w:uiPriority w:val="39"/>
    <w:unhideWhenUsed/>
    <w:qFormat/>
    <w:rsid w:val="009F32CB"/>
    <w:pPr>
      <w:spacing w:before="240" w:after="0" w:line="259" w:lineRule="auto"/>
      <w:ind w:left="0" w:firstLine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31">
    <w:name w:val="toc 3"/>
    <w:basedOn w:val="a"/>
    <w:next w:val="a"/>
    <w:autoRedefine/>
    <w:uiPriority w:val="39"/>
    <w:unhideWhenUsed/>
    <w:rsid w:val="009F32CB"/>
    <w:pPr>
      <w:ind w:left="560"/>
    </w:pPr>
  </w:style>
  <w:style w:type="paragraph" w:styleId="11">
    <w:name w:val="toc 1"/>
    <w:basedOn w:val="a"/>
    <w:next w:val="a"/>
    <w:autoRedefine/>
    <w:uiPriority w:val="39"/>
    <w:unhideWhenUsed/>
    <w:rsid w:val="009F32CB"/>
    <w:pPr>
      <w:ind w:left="0"/>
    </w:pPr>
  </w:style>
  <w:style w:type="paragraph" w:styleId="21">
    <w:name w:val="toc 2"/>
    <w:basedOn w:val="a"/>
    <w:next w:val="a"/>
    <w:autoRedefine/>
    <w:uiPriority w:val="39"/>
    <w:unhideWhenUsed/>
    <w:rsid w:val="009F32CB"/>
    <w:pPr>
      <w:ind w:left="280"/>
    </w:pPr>
  </w:style>
  <w:style w:type="paragraph" w:customStyle="1" w:styleId="Style2">
    <w:name w:val="Style2"/>
    <w:basedOn w:val="a"/>
    <w:rsid w:val="00453160"/>
    <w:pPr>
      <w:widowControl w:val="0"/>
      <w:autoSpaceDE w:val="0"/>
      <w:autoSpaceDN w:val="0"/>
      <w:adjustRightInd w:val="0"/>
      <w:spacing w:after="0" w:line="484" w:lineRule="exact"/>
      <w:ind w:left="0" w:right="0" w:firstLine="715"/>
    </w:pPr>
    <w:rPr>
      <w:color w:val="auto"/>
      <w:sz w:val="24"/>
      <w:szCs w:val="24"/>
    </w:rPr>
  </w:style>
  <w:style w:type="character" w:styleId="a7">
    <w:name w:val="Strong"/>
    <w:uiPriority w:val="22"/>
    <w:qFormat/>
    <w:rsid w:val="00FE74AD"/>
    <w:rPr>
      <w:b/>
      <w:bCs/>
    </w:rPr>
  </w:style>
  <w:style w:type="character" w:customStyle="1" w:styleId="name">
    <w:name w:val="name"/>
    <w:rsid w:val="00105C84"/>
  </w:style>
  <w:style w:type="character" w:customStyle="1" w:styleId="val">
    <w:name w:val="val"/>
    <w:rsid w:val="00105C84"/>
  </w:style>
  <w:style w:type="paragraph" w:customStyle="1" w:styleId="cxspmiddlemrcssattr">
    <w:name w:val="cxspmiddle_mr_css_attr"/>
    <w:basedOn w:val="a"/>
    <w:rsid w:val="00ED4A7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styleId="a8">
    <w:name w:val="List Paragraph"/>
    <w:aliases w:val="Bullet_MR,Bullet_IRAO,ПАРАГРАФ"/>
    <w:basedOn w:val="a"/>
    <w:link w:val="a9"/>
    <w:uiPriority w:val="34"/>
    <w:qFormat/>
    <w:rsid w:val="00FF022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77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77F81"/>
    <w:rPr>
      <w:rFonts w:ascii="Times New Roman" w:hAnsi="Times New Roman"/>
      <w:color w:val="000000"/>
      <w:sz w:val="28"/>
      <w:szCs w:val="22"/>
    </w:rPr>
  </w:style>
  <w:style w:type="paragraph" w:styleId="ac">
    <w:name w:val="Normal (Web)"/>
    <w:basedOn w:val="a"/>
    <w:unhideWhenUsed/>
    <w:rsid w:val="00A864C2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character" w:customStyle="1" w:styleId="s1">
    <w:name w:val="s1"/>
    <w:basedOn w:val="a0"/>
    <w:rsid w:val="004A5851"/>
  </w:style>
  <w:style w:type="character" w:customStyle="1" w:styleId="a9">
    <w:name w:val="Абзац списка Знак"/>
    <w:aliases w:val="Bullet_MR Знак,Bullet_IRAO Знак,ПАРАГРАФ Знак"/>
    <w:link w:val="a8"/>
    <w:uiPriority w:val="34"/>
    <w:locked/>
    <w:rsid w:val="004A5851"/>
    <w:rPr>
      <w:rFonts w:ascii="Times New Roman" w:hAnsi="Times New Roman"/>
      <w:color w:val="000000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gosfinansy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gosfinansy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10" Type="http://schemas.openxmlformats.org/officeDocument/2006/relationships/image" Target="media/image3.jp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31ADD-DE9F-4664-B67F-C38B52ED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38</Pages>
  <Words>9923</Words>
  <Characters>56566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66357</CharactersWithSpaces>
  <SharedDoc>false</SharedDoc>
  <HLinks>
    <vt:vector size="168" baseType="variant">
      <vt:variant>
        <vt:i4>1376310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_Toc119582644</vt:lpwstr>
      </vt:variant>
      <vt:variant>
        <vt:i4>1376310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_Toc119582643</vt:lpwstr>
      </vt:variant>
      <vt:variant>
        <vt:i4>1376310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_Toc119582642</vt:lpwstr>
      </vt:variant>
      <vt:variant>
        <vt:i4>1376310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_Toc119582641</vt:lpwstr>
      </vt:variant>
      <vt:variant>
        <vt:i4>1376310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_Toc119582640</vt:lpwstr>
      </vt:variant>
      <vt:variant>
        <vt:i4>1179702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_Toc119582639</vt:lpwstr>
      </vt:variant>
      <vt:variant>
        <vt:i4>1179702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_Toc119582638</vt:lpwstr>
      </vt:variant>
      <vt:variant>
        <vt:i4>1179702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_Toc119582637</vt:lpwstr>
      </vt:variant>
      <vt:variant>
        <vt:i4>1179702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_Toc119582636</vt:lpwstr>
      </vt:variant>
      <vt:variant>
        <vt:i4>1179702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_Toc119582635</vt:lpwstr>
      </vt:variant>
      <vt:variant>
        <vt:i4>1179702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_Toc119582631</vt:lpwstr>
      </vt:variant>
      <vt:variant>
        <vt:i4>1179702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_Toc119582630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_Toc119582629</vt:lpwstr>
      </vt:variant>
      <vt:variant>
        <vt:i4>1245238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_Toc119582628</vt:lpwstr>
      </vt:variant>
      <vt:variant>
        <vt:i4>1245238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_Toc119582627</vt:lpwstr>
      </vt:variant>
      <vt:variant>
        <vt:i4>1245238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_Toc119582626</vt:lpwstr>
      </vt:variant>
      <vt:variant>
        <vt:i4>1245238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_Toc119582625</vt:lpwstr>
      </vt:variant>
      <vt:variant>
        <vt:i4>1245238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_Toc119582624</vt:lpwstr>
      </vt:variant>
      <vt:variant>
        <vt:i4>1245238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_Toc119582623</vt:lpwstr>
      </vt:variant>
      <vt:variant>
        <vt:i4>1245238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_Toc119582622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_Toc119582621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_Toc119582605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_Toc119582604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_Toc119582603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_Toc119582601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_Toc119582600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_Toc119582599</vt:lpwstr>
      </vt:variant>
      <vt:variant>
        <vt:i4>1572917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_Toc119582598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cp:lastModifiedBy>Булычева Светлана Николаевна</cp:lastModifiedBy>
  <cp:revision>23</cp:revision>
  <cp:lastPrinted>2022-11-16T08:27:00Z</cp:lastPrinted>
  <dcterms:created xsi:type="dcterms:W3CDTF">2024-02-11T19:21:00Z</dcterms:created>
  <dcterms:modified xsi:type="dcterms:W3CDTF">2024-05-16T11:40:00Z</dcterms:modified>
</cp:coreProperties>
</file>